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BAECE" w14:textId="77777777" w:rsidR="00C75988" w:rsidRPr="002D5ECF" w:rsidRDefault="00C75988" w:rsidP="00C75988">
      <w:pPr>
        <w:spacing w:line="240" w:lineRule="auto"/>
        <w:jc w:val="center"/>
        <w:rPr>
          <w:rFonts w:eastAsia="Times New Roman"/>
          <w:b/>
          <w:bCs/>
          <w:u w:val="single"/>
        </w:rPr>
      </w:pPr>
      <w:r w:rsidRPr="002D5ECF">
        <w:rPr>
          <w:rFonts w:eastAsia="Batang"/>
          <w:noProof/>
          <w:sz w:val="24"/>
          <w:szCs w:val="28"/>
        </w:rPr>
        <w:drawing>
          <wp:inline distT="0" distB="0" distL="0" distR="0" wp14:anchorId="1C2FFC75" wp14:editId="77F4DE01">
            <wp:extent cx="816610" cy="946785"/>
            <wp:effectExtent l="0" t="0" r="254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E131" w14:textId="77777777" w:rsidR="00C75988" w:rsidRPr="002029AF" w:rsidRDefault="00C75988" w:rsidP="00C75988">
      <w:pPr>
        <w:shd w:val="clear" w:color="auto" w:fill="F2F2F2"/>
        <w:spacing w:line="240" w:lineRule="auto"/>
        <w:jc w:val="center"/>
        <w:rPr>
          <w:rFonts w:eastAsia="Times New Roman"/>
          <w:b/>
          <w:bCs/>
          <w:sz w:val="44"/>
          <w:szCs w:val="44"/>
          <w:cs/>
        </w:rPr>
      </w:pPr>
      <w:r w:rsidRPr="002029AF">
        <w:rPr>
          <w:rFonts w:eastAsia="Times New Roman"/>
          <w:b/>
          <w:bCs/>
          <w:sz w:val="44"/>
          <w:szCs w:val="44"/>
          <w:cs/>
        </w:rPr>
        <w:t>มหาวิทยาลัยราช</w:t>
      </w:r>
      <w:proofErr w:type="spellStart"/>
      <w:r w:rsidRPr="002029AF">
        <w:rPr>
          <w:rFonts w:eastAsia="Times New Roman"/>
          <w:b/>
          <w:bCs/>
          <w:sz w:val="44"/>
          <w:szCs w:val="44"/>
          <w:cs/>
        </w:rPr>
        <w:t>ภัฏ</w:t>
      </w:r>
      <w:proofErr w:type="spellEnd"/>
      <w:r w:rsidRPr="002029AF">
        <w:rPr>
          <w:rFonts w:eastAsia="Times New Roman"/>
          <w:b/>
          <w:bCs/>
          <w:sz w:val="44"/>
          <w:szCs w:val="44"/>
          <w:cs/>
        </w:rPr>
        <w:t>บ้านสมเด็จเจ้าพระยา</w:t>
      </w:r>
    </w:p>
    <w:p w14:paraId="53F4CBCC" w14:textId="50F5EF68" w:rsidR="00C75988" w:rsidRPr="000B29A4" w:rsidRDefault="000C07B8" w:rsidP="00C75988">
      <w:pPr>
        <w:shd w:val="clear" w:color="auto" w:fill="F2F2F2"/>
        <w:spacing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0B29A4">
        <w:rPr>
          <w:rFonts w:eastAsia="Times New Roman" w:hint="cs"/>
          <w:b/>
          <w:bCs/>
          <w:sz w:val="36"/>
          <w:szCs w:val="36"/>
          <w:cs/>
        </w:rPr>
        <w:t>เอกสารประกอบ</w:t>
      </w:r>
      <w:r w:rsidR="000B29A4" w:rsidRPr="000B29A4">
        <w:rPr>
          <w:rFonts w:eastAsia="Times New Roman" w:hint="cs"/>
          <w:b/>
          <w:bCs/>
          <w:sz w:val="36"/>
          <w:szCs w:val="36"/>
          <w:cs/>
        </w:rPr>
        <w:t>คำชี้แจง</w:t>
      </w:r>
    </w:p>
    <w:p w14:paraId="05EE4C4A" w14:textId="6F883313" w:rsidR="000B29A4" w:rsidRPr="000B29A4" w:rsidRDefault="00F42012" w:rsidP="00C75988">
      <w:pPr>
        <w:shd w:val="clear" w:color="auto" w:fill="F2F2F2"/>
        <w:spacing w:line="240" w:lineRule="auto"/>
        <w:jc w:val="center"/>
        <w:rPr>
          <w:rFonts w:eastAsia="Times New Roman"/>
          <w:b/>
          <w:bCs/>
          <w:sz w:val="36"/>
          <w:szCs w:val="36"/>
        </w:rPr>
      </w:pPr>
      <w:bookmarkStart w:id="0" w:name="_Hlk127354906"/>
      <w:r>
        <w:rPr>
          <w:rFonts w:eastAsia="Times New Roman" w:hint="cs"/>
          <w:b/>
          <w:bCs/>
          <w:sz w:val="36"/>
          <w:szCs w:val="36"/>
          <w:cs/>
        </w:rPr>
        <w:t>กรณีอ้างอิง</w:t>
      </w:r>
      <w:r w:rsidR="000B29A4" w:rsidRPr="000B29A4">
        <w:rPr>
          <w:rFonts w:eastAsia="Times New Roman" w:hint="cs"/>
          <w:b/>
          <w:bCs/>
          <w:sz w:val="36"/>
          <w:szCs w:val="36"/>
          <w:cs/>
        </w:rPr>
        <w:t>การวิจัยในมนุษย์ด้านพฤติกรรมศาสตร์ สังคมศาสตร์และมนุษยศาสตร์</w:t>
      </w:r>
      <w:bookmarkEnd w:id="0"/>
      <w:r>
        <w:rPr>
          <w:rFonts w:eastAsia="Times New Roman"/>
          <w:b/>
          <w:bCs/>
          <w:sz w:val="36"/>
          <w:szCs w:val="36"/>
          <w:cs/>
        </w:rPr>
        <w:br/>
      </w:r>
      <w:r w:rsidR="000B29A4" w:rsidRPr="000B29A4">
        <w:rPr>
          <w:rFonts w:eastAsia="Times New Roman" w:hint="cs"/>
          <w:b/>
          <w:bCs/>
          <w:sz w:val="36"/>
          <w:szCs w:val="36"/>
          <w:cs/>
        </w:rPr>
        <w:t>ที่ไม่ต้องขอรับความเห็นชอบจากคณะกรรมการจริยธรรมการวิจัยในมนุษย์ของสถาบัน</w:t>
      </w:r>
    </w:p>
    <w:p w14:paraId="51F88D6F" w14:textId="10306418" w:rsidR="000B29A4" w:rsidRPr="000B29A4" w:rsidRDefault="000B29A4" w:rsidP="00C75988">
      <w:pPr>
        <w:shd w:val="clear" w:color="auto" w:fill="F2F2F2"/>
        <w:spacing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0B29A4">
        <w:rPr>
          <w:rFonts w:eastAsia="Times New Roman" w:hint="cs"/>
          <w:b/>
          <w:bCs/>
          <w:sz w:val="36"/>
          <w:szCs w:val="36"/>
          <w:cs/>
        </w:rPr>
        <w:t xml:space="preserve"> </w:t>
      </w:r>
      <w:r w:rsidR="00F42012">
        <w:rPr>
          <w:rFonts w:eastAsia="Times New Roman" w:hint="cs"/>
          <w:b/>
          <w:bCs/>
          <w:sz w:val="36"/>
          <w:szCs w:val="36"/>
          <w:cs/>
        </w:rPr>
        <w:t>ตาม</w:t>
      </w:r>
      <w:r w:rsidRPr="000B29A4">
        <w:rPr>
          <w:rFonts w:eastAsia="Times New Roman" w:hint="cs"/>
          <w:b/>
          <w:bCs/>
          <w:sz w:val="36"/>
          <w:szCs w:val="36"/>
          <w:cs/>
        </w:rPr>
        <w:t>“</w:t>
      </w:r>
      <w:r w:rsidRPr="00FA02D8">
        <w:rPr>
          <w:rFonts w:eastAsia="Times New Roman" w:hint="cs"/>
          <w:b/>
          <w:bCs/>
          <w:sz w:val="36"/>
          <w:szCs w:val="36"/>
          <w:u w:val="single"/>
          <w:cs/>
        </w:rPr>
        <w:t>แนวทางปฏิบัติในการดำเนินการ</w:t>
      </w:r>
      <w:r w:rsidRPr="00FA02D8">
        <w:rPr>
          <w:rFonts w:eastAsia="Times New Roman"/>
          <w:b/>
          <w:bCs/>
          <w:sz w:val="36"/>
          <w:szCs w:val="36"/>
          <w:u w:val="single"/>
          <w:cs/>
        </w:rPr>
        <w:t>วิจัยในมนุษย์ด้านพฤติกรรมศาสตร์ สังคมศาสตร์</w:t>
      </w:r>
      <w:r w:rsidR="00F42012">
        <w:rPr>
          <w:rFonts w:eastAsia="Times New Roman"/>
          <w:b/>
          <w:bCs/>
          <w:sz w:val="36"/>
          <w:szCs w:val="36"/>
          <w:u w:val="single"/>
          <w:cs/>
        </w:rPr>
        <w:br/>
      </w:r>
      <w:r w:rsidRPr="00FA02D8">
        <w:rPr>
          <w:rFonts w:eastAsia="Times New Roman"/>
          <w:b/>
          <w:bCs/>
          <w:sz w:val="36"/>
          <w:szCs w:val="36"/>
          <w:u w:val="single"/>
          <w:cs/>
        </w:rPr>
        <w:t>และมนุษยศาสตร์</w:t>
      </w:r>
      <w:r w:rsidRPr="000B29A4">
        <w:rPr>
          <w:rFonts w:eastAsia="Times New Roman" w:hint="cs"/>
          <w:b/>
          <w:bCs/>
          <w:sz w:val="36"/>
          <w:szCs w:val="36"/>
          <w:cs/>
        </w:rPr>
        <w:t xml:space="preserve">” ฉบับลงวันที่ 18 มีนาคม พ.ศ.2564 </w:t>
      </w:r>
      <w:r w:rsidR="00F42012">
        <w:rPr>
          <w:rFonts w:eastAsia="Times New Roman"/>
          <w:b/>
          <w:bCs/>
          <w:sz w:val="36"/>
          <w:szCs w:val="36"/>
          <w:cs/>
        </w:rPr>
        <w:br/>
      </w:r>
      <w:r w:rsidRPr="00F42012">
        <w:rPr>
          <w:rFonts w:eastAsia="Times New Roman" w:hint="cs"/>
          <w:b/>
          <w:bCs/>
          <w:sz w:val="36"/>
          <w:szCs w:val="36"/>
          <w:cs/>
        </w:rPr>
        <w:t>ของคณะกรรมการส่งเสริมวิทยาศาสตร์ วิจัยและนวัตกรรม (</w:t>
      </w:r>
      <w:proofErr w:type="spellStart"/>
      <w:r w:rsidRPr="00F42012">
        <w:rPr>
          <w:rFonts w:eastAsia="Times New Roman" w:hint="cs"/>
          <w:b/>
          <w:bCs/>
          <w:sz w:val="36"/>
          <w:szCs w:val="36"/>
          <w:cs/>
        </w:rPr>
        <w:t>กสว</w:t>
      </w:r>
      <w:proofErr w:type="spellEnd"/>
      <w:r w:rsidRPr="00F42012">
        <w:rPr>
          <w:rFonts w:eastAsia="Times New Roman" w:hint="cs"/>
          <w:b/>
          <w:bCs/>
          <w:sz w:val="36"/>
          <w:szCs w:val="36"/>
          <w:cs/>
        </w:rPr>
        <w:t>.)</w:t>
      </w:r>
    </w:p>
    <w:p w14:paraId="713B3762" w14:textId="16C5428D" w:rsidR="00C75988" w:rsidRDefault="000B29A4" w:rsidP="000B29A4">
      <w:pPr>
        <w:tabs>
          <w:tab w:val="left" w:pos="284"/>
        </w:tabs>
        <w:spacing w:line="240" w:lineRule="auto"/>
        <w:ind w:left="270" w:hanging="270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----------------------------</w:t>
      </w:r>
    </w:p>
    <w:p w14:paraId="03B6EA3D" w14:textId="25E41B94" w:rsidR="000423A0" w:rsidRPr="002A3DC4" w:rsidRDefault="000423A0" w:rsidP="0077084A">
      <w:pPr>
        <w:spacing w:before="120" w:after="200" w:line="240" w:lineRule="auto"/>
        <w:jc w:val="thaiDistribute"/>
        <w:rPr>
          <w:rFonts w:eastAsia="Calibri"/>
          <w:color w:val="000000"/>
          <w:cs/>
        </w:rPr>
      </w:pPr>
      <w:r>
        <w:rPr>
          <w:rFonts w:eastAsia="Times New Roman" w:hint="cs"/>
          <w:b/>
          <w:bCs/>
          <w:cs/>
        </w:rPr>
        <w:t>คำชี้แจง</w:t>
      </w:r>
      <w:r>
        <w:rPr>
          <w:rFonts w:eastAsia="Times New Roman"/>
          <w:b/>
          <w:bCs/>
        </w:rPr>
        <w:t xml:space="preserve"> : </w:t>
      </w:r>
      <w:r w:rsidRPr="000423A0">
        <w:rPr>
          <w:rFonts w:eastAsia="Times New Roman" w:hint="cs"/>
          <w:cs/>
        </w:rPr>
        <w:t>เอกสารชี้แจงฉบับนี้ใช้ในกรณี</w:t>
      </w:r>
      <w:r w:rsidRPr="00C707E6">
        <w:rPr>
          <w:rFonts w:eastAsia="Calibri"/>
          <w:cs/>
        </w:rPr>
        <w:t>ยื่นขอกำหนดตำแหน่งทางวิชาการด้วยผลงานทางวิชาการประเภท</w:t>
      </w:r>
      <w:r w:rsidRPr="00C707E6">
        <w:rPr>
          <w:rFonts w:eastAsia="Calibri"/>
          <w:color w:val="000000"/>
          <w:cs/>
        </w:rPr>
        <w:t>งานวิจัยในคนด้านพฤติกรรมศาสตร์ สังคมศาสตร์และมนุษยศาสตร์ที่ไม่ต้องขอรับความเห็นชอบจากคณะกรรมการจริยธรรมการวิจัยในมนุษย์</w:t>
      </w:r>
      <w:r w:rsidR="00FB7EF9">
        <w:rPr>
          <w:rFonts w:eastAsia="Calibri" w:hint="cs"/>
          <w:color w:val="000000"/>
          <w:cs/>
        </w:rPr>
        <w:t xml:space="preserve"> </w:t>
      </w:r>
      <w:r w:rsidRPr="00C707E6">
        <w:rPr>
          <w:rFonts w:eastAsia="Calibri"/>
          <w:color w:val="000000"/>
          <w:cs/>
        </w:rPr>
        <w:t>ตาม</w:t>
      </w:r>
      <w:r w:rsidRPr="00C707E6">
        <w:rPr>
          <w:rFonts w:eastAsia="Calibri"/>
          <w:color w:val="000000"/>
        </w:rPr>
        <w:t xml:space="preserve"> </w:t>
      </w:r>
      <w:r w:rsidRPr="000A7DF4">
        <w:rPr>
          <w:rFonts w:eastAsia="Calibri"/>
          <w:color w:val="000000"/>
          <w:spacing w:val="-6"/>
          <w:cs/>
        </w:rPr>
        <w:t>“</w:t>
      </w:r>
      <w:r w:rsidRPr="000A7DF4">
        <w:rPr>
          <w:spacing w:val="-6"/>
          <w:cs/>
        </w:rPr>
        <w:t>แนวทางปฏิบัติในการดำเนินการวิจัยในมนุษย์</w:t>
      </w:r>
      <w:r w:rsidRPr="000A7DF4">
        <w:rPr>
          <w:rFonts w:eastAsia="Calibri"/>
          <w:color w:val="000000"/>
          <w:spacing w:val="-6"/>
          <w:cs/>
        </w:rPr>
        <w:t xml:space="preserve">ด้านพฤติกรรมศาสตร์ </w:t>
      </w:r>
      <w:r w:rsidRPr="00C707E6">
        <w:rPr>
          <w:rFonts w:eastAsia="Calibri"/>
          <w:color w:val="000000"/>
          <w:cs/>
        </w:rPr>
        <w:t xml:space="preserve">สังคมศาสตร์และมนุษยศาสตร์” ฉบับลงวันที่ </w:t>
      </w:r>
      <w:r w:rsidRPr="00C707E6">
        <w:rPr>
          <w:rFonts w:eastAsia="Calibri"/>
          <w:color w:val="000000"/>
        </w:rPr>
        <w:t xml:space="preserve">18 </w:t>
      </w:r>
      <w:r w:rsidRPr="00C707E6">
        <w:rPr>
          <w:rFonts w:eastAsia="Calibri"/>
          <w:color w:val="000000"/>
          <w:cs/>
        </w:rPr>
        <w:t xml:space="preserve">มีนาคม </w:t>
      </w:r>
      <w:r w:rsidRPr="00C707E6">
        <w:rPr>
          <w:rFonts w:eastAsia="Calibri"/>
          <w:color w:val="000000"/>
        </w:rPr>
        <w:t xml:space="preserve">2564 </w:t>
      </w:r>
      <w:r w:rsidRPr="00C707E6">
        <w:rPr>
          <w:rFonts w:eastAsia="Calibri"/>
          <w:color w:val="000000"/>
          <w:cs/>
        </w:rPr>
        <w:t xml:space="preserve"> </w:t>
      </w:r>
      <w:r w:rsidRPr="000423A0">
        <w:rPr>
          <w:rFonts w:eastAsia="Calibri"/>
          <w:b/>
          <w:bCs/>
          <w:color w:val="000000" w:themeColor="text1"/>
          <w:u w:val="single"/>
          <w:cs/>
        </w:rPr>
        <w:t>ซึ่งได้</w:t>
      </w:r>
      <w:r>
        <w:rPr>
          <w:rFonts w:eastAsia="Calibri" w:hint="cs"/>
          <w:b/>
          <w:bCs/>
          <w:color w:val="000000" w:themeColor="text1"/>
          <w:u w:val="single"/>
          <w:cs/>
        </w:rPr>
        <w:t>เริ่ม</w:t>
      </w:r>
      <w:r w:rsidRPr="000423A0">
        <w:rPr>
          <w:rFonts w:eastAsia="Calibri"/>
          <w:b/>
          <w:bCs/>
          <w:color w:val="000000" w:themeColor="text1"/>
          <w:u w:val="single"/>
          <w:cs/>
        </w:rPr>
        <w:t>ดำเนินการ</w:t>
      </w:r>
      <w:r w:rsidR="002A3DC4">
        <w:rPr>
          <w:rFonts w:eastAsia="Calibri" w:hint="cs"/>
          <w:b/>
          <w:bCs/>
          <w:color w:val="000000" w:themeColor="text1"/>
          <w:u w:val="single"/>
          <w:cs/>
        </w:rPr>
        <w:t xml:space="preserve">ตั้งแต่ </w:t>
      </w:r>
      <w:r w:rsidR="002A3DC4">
        <w:rPr>
          <w:rFonts w:eastAsia="Calibri"/>
          <w:b/>
          <w:bCs/>
          <w:color w:val="000000" w:themeColor="text1"/>
          <w:u w:val="single"/>
        </w:rPr>
        <w:t xml:space="preserve">18 </w:t>
      </w:r>
      <w:r w:rsidR="002A3DC4">
        <w:rPr>
          <w:rFonts w:eastAsia="Calibri" w:hint="cs"/>
          <w:b/>
          <w:bCs/>
          <w:color w:val="000000" w:themeColor="text1"/>
          <w:u w:val="single"/>
          <w:cs/>
        </w:rPr>
        <w:t xml:space="preserve">มีนาคม </w:t>
      </w:r>
      <w:r w:rsidR="002A3DC4">
        <w:rPr>
          <w:rFonts w:eastAsia="Calibri"/>
          <w:b/>
          <w:bCs/>
          <w:color w:val="000000" w:themeColor="text1"/>
          <w:u w:val="single"/>
        </w:rPr>
        <w:t>2564</w:t>
      </w:r>
      <w:r w:rsidR="002A3DC4">
        <w:rPr>
          <w:rFonts w:eastAsia="Calibri" w:hint="cs"/>
          <w:b/>
          <w:bCs/>
          <w:color w:val="000000" w:themeColor="text1"/>
          <w:u w:val="single"/>
          <w:cs/>
        </w:rPr>
        <w:t xml:space="preserve"> </w:t>
      </w:r>
      <w:r w:rsidR="002A3DC4" w:rsidRPr="0077084A">
        <w:rPr>
          <w:rFonts w:eastAsia="Calibri" w:hint="cs"/>
          <w:b/>
          <w:bCs/>
          <w:color w:val="000000" w:themeColor="text1"/>
          <w:spacing w:val="-8"/>
          <w:u w:val="single"/>
          <w:cs/>
        </w:rPr>
        <w:t xml:space="preserve">จนแล้วเสร็จทั้งที่เผยแพร่แล้วและยังไม่ได้เผยแพร่ก่อนวันที่มหาวิทยาลัยแจ้งแนวปฏิบัติ </w:t>
      </w:r>
      <w:r w:rsidR="00BE67E6" w:rsidRPr="0077084A">
        <w:rPr>
          <w:rFonts w:eastAsia="Calibri" w:hint="cs"/>
          <w:b/>
          <w:bCs/>
          <w:color w:val="000000" w:themeColor="text1"/>
          <w:spacing w:val="-8"/>
          <w:cs/>
        </w:rPr>
        <w:t>ณ วันที่</w:t>
      </w:r>
      <w:r w:rsidR="00BE67E6" w:rsidRPr="0077084A">
        <w:rPr>
          <w:rFonts w:eastAsia="Calibri"/>
          <w:b/>
          <w:bCs/>
          <w:color w:val="000000" w:themeColor="text1"/>
          <w:spacing w:val="-8"/>
        </w:rPr>
        <w:t xml:space="preserve"> </w:t>
      </w:r>
      <w:r w:rsidR="00153C43" w:rsidRPr="0077084A">
        <w:rPr>
          <w:rFonts w:eastAsia="Calibri" w:hint="cs"/>
          <w:b/>
          <w:bCs/>
          <w:color w:val="000000" w:themeColor="text1"/>
          <w:spacing w:val="-8"/>
          <w:cs/>
        </w:rPr>
        <w:t>13</w:t>
      </w:r>
      <w:r w:rsidR="00BE67E6" w:rsidRPr="0077084A">
        <w:rPr>
          <w:rFonts w:eastAsia="Calibri"/>
          <w:b/>
          <w:bCs/>
          <w:color w:val="000000" w:themeColor="text1"/>
          <w:spacing w:val="-8"/>
        </w:rPr>
        <w:t xml:space="preserve"> </w:t>
      </w:r>
      <w:r w:rsidR="00BE67E6" w:rsidRPr="0077084A">
        <w:rPr>
          <w:rFonts w:eastAsia="Calibri" w:hint="cs"/>
          <w:b/>
          <w:bCs/>
          <w:color w:val="000000" w:themeColor="text1"/>
          <w:spacing w:val="-8"/>
          <w:cs/>
        </w:rPr>
        <w:t>มีนาคม 2566</w:t>
      </w:r>
    </w:p>
    <w:p w14:paraId="07C8A87C" w14:textId="233C945C" w:rsidR="00C75988" w:rsidRPr="002D5ECF" w:rsidRDefault="000B29A4" w:rsidP="000B29A4">
      <w:pPr>
        <w:tabs>
          <w:tab w:val="left" w:pos="142"/>
        </w:tabs>
        <w:spacing w:line="240" w:lineRule="auto"/>
        <w:ind w:left="142"/>
        <w:rPr>
          <w:rFonts w:eastAsia="Times New Roman"/>
          <w:u w:val="dotted"/>
        </w:rPr>
      </w:pPr>
      <w:r w:rsidRPr="000B29A4">
        <w:rPr>
          <w:rFonts w:eastAsia="Times New Roman" w:hint="cs"/>
          <w:cs/>
        </w:rPr>
        <w:t>ข้าพเจ้า</w:t>
      </w:r>
      <w:r w:rsidR="00C75988" w:rsidRPr="000B29A4">
        <w:rPr>
          <w:rFonts w:eastAsia="Times New Roman" w:hint="cs"/>
          <w:cs/>
        </w:rPr>
        <w:t xml:space="preserve"> </w:t>
      </w:r>
      <w:r w:rsidR="00C75988" w:rsidRPr="002D5ECF">
        <w:rPr>
          <w:rFonts w:eastAsia="Times New Roman"/>
        </w:rPr>
        <w:t>……………………………………………………………………………</w:t>
      </w:r>
      <w:r>
        <w:rPr>
          <w:rFonts w:eastAsia="Times New Roman" w:hint="cs"/>
          <w:cs/>
        </w:rPr>
        <w:t>สังกัดภาควิชา</w:t>
      </w:r>
      <w:r w:rsidR="00C75988" w:rsidRPr="002D5ECF">
        <w:rPr>
          <w:rFonts w:eastAsia="Times New Roman"/>
        </w:rPr>
        <w:t>…………………</w:t>
      </w:r>
      <w:r>
        <w:rPr>
          <w:rFonts w:eastAsia="Times New Roman" w:hint="cs"/>
          <w:cs/>
        </w:rPr>
        <w:t>.....</w:t>
      </w:r>
      <w:r w:rsidR="00C75988" w:rsidRPr="002D5ECF">
        <w:rPr>
          <w:rFonts w:eastAsia="Times New Roman"/>
        </w:rPr>
        <w:t>……………………….</w:t>
      </w:r>
    </w:p>
    <w:p w14:paraId="4C15CB56" w14:textId="52AF9647" w:rsidR="00C75988" w:rsidRPr="002D5ECF" w:rsidRDefault="000B29A4" w:rsidP="000B29A4">
      <w:pPr>
        <w:spacing w:line="240" w:lineRule="auto"/>
        <w:ind w:left="142"/>
        <w:rPr>
          <w:rFonts w:eastAsia="Times New Roman"/>
          <w:u w:val="dotted"/>
          <w:cs/>
        </w:rPr>
      </w:pPr>
      <w:r>
        <w:rPr>
          <w:rFonts w:eastAsia="Times New Roman" w:hint="cs"/>
          <w:cs/>
        </w:rPr>
        <w:t>สาขาวิชา</w:t>
      </w:r>
      <w:r w:rsidR="00C75988" w:rsidRPr="002D5ECF">
        <w:rPr>
          <w:rFonts w:eastAsia="Times New Roman"/>
        </w:rPr>
        <w:t>…………………………………………………………………………</w:t>
      </w:r>
      <w:r>
        <w:rPr>
          <w:rFonts w:eastAsia="Times New Roman" w:hint="cs"/>
          <w:cs/>
        </w:rPr>
        <w:t>..</w:t>
      </w:r>
      <w:r w:rsidR="00C75988" w:rsidRPr="002D5ECF">
        <w:rPr>
          <w:rFonts w:eastAsia="Times New Roman"/>
          <w:cs/>
        </w:rPr>
        <w:t>คณ</w:t>
      </w:r>
      <w:r w:rsidR="00926B60">
        <w:rPr>
          <w:rFonts w:eastAsia="Times New Roman" w:hint="cs"/>
          <w:cs/>
        </w:rPr>
        <w:t>ะ</w:t>
      </w:r>
      <w:r w:rsidR="00C75988" w:rsidRPr="002D5ECF">
        <w:rPr>
          <w:rFonts w:eastAsia="Times New Roman" w:hint="cs"/>
          <w:cs/>
        </w:rPr>
        <w:t>.....................................................................</w:t>
      </w:r>
    </w:p>
    <w:p w14:paraId="59E7A044" w14:textId="3591BEAB" w:rsidR="00FA02D8" w:rsidRDefault="000B29A4" w:rsidP="00C75988">
      <w:pPr>
        <w:tabs>
          <w:tab w:val="left" w:pos="284"/>
        </w:tabs>
        <w:spacing w:line="240" w:lineRule="auto"/>
        <w:rPr>
          <w:rFonts w:eastAsia="Times New Roman"/>
        </w:rPr>
      </w:pPr>
      <w:r>
        <w:rPr>
          <w:rFonts w:eastAsia="Times New Roman" w:hint="cs"/>
          <w:b/>
          <w:bCs/>
          <w:cs/>
        </w:rPr>
        <w:t xml:space="preserve">  </w:t>
      </w:r>
      <w:r w:rsidR="00FA02D8" w:rsidRPr="00FA02D8">
        <w:rPr>
          <w:rFonts w:eastAsia="Times New Roman" w:hint="cs"/>
          <w:cs/>
        </w:rPr>
        <w:t>ได้พิจารณาแล้วว่า</w:t>
      </w:r>
      <w:r w:rsidR="00FA02D8">
        <w:rPr>
          <w:rFonts w:eastAsia="Times New Roman" w:hint="cs"/>
          <w:cs/>
        </w:rPr>
        <w:t xml:space="preserve"> งานวิจัยเรื่อง ...........................................................................................................................</w:t>
      </w:r>
    </w:p>
    <w:p w14:paraId="334C6B5B" w14:textId="1DD0BAB5" w:rsidR="00FA02D8" w:rsidRDefault="00FA02D8" w:rsidP="00FA02D8">
      <w:pPr>
        <w:tabs>
          <w:tab w:val="left" w:pos="284"/>
        </w:tabs>
        <w:spacing w:line="240" w:lineRule="auto"/>
        <w:ind w:left="142"/>
        <w:rPr>
          <w:rFonts w:eastAsia="Times New Roman"/>
        </w:rPr>
      </w:pPr>
      <w:r>
        <w:rPr>
          <w:rFonts w:eastAsia="Times New Roman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B977676" w14:textId="12E7B003" w:rsidR="00FA02D8" w:rsidRDefault="00FA02D8" w:rsidP="00E32BEE">
      <w:pPr>
        <w:tabs>
          <w:tab w:val="left" w:pos="284"/>
        </w:tabs>
        <w:spacing w:line="240" w:lineRule="auto"/>
        <w:ind w:left="142"/>
        <w:jc w:val="thaiDistribute"/>
        <w:rPr>
          <w:rFonts w:eastAsia="Times New Roman"/>
        </w:rPr>
      </w:pPr>
      <w:r>
        <w:rPr>
          <w:rFonts w:eastAsia="Times New Roman" w:hint="cs"/>
          <w:cs/>
        </w:rPr>
        <w:t>มีลักษณะสอดคล้องกับ</w:t>
      </w:r>
      <w:r w:rsidR="00F42012">
        <w:rPr>
          <w:rFonts w:eastAsia="Times New Roman" w:hint="cs"/>
          <w:cs/>
        </w:rPr>
        <w:t>ข้อที่ 3 โครงการวิจัยในมนุษย์</w:t>
      </w:r>
      <w:r w:rsidR="00F42012" w:rsidRPr="00FA02D8">
        <w:rPr>
          <w:rFonts w:eastAsia="Times New Roman"/>
          <w:cs/>
        </w:rPr>
        <w:t>ด้านพฤติกรรมศาสตร์ สังคมศาสตร์และมนุษยศาสตร์</w:t>
      </w:r>
      <w:r w:rsidR="00F42012">
        <w:rPr>
          <w:rFonts w:eastAsia="Times New Roman"/>
          <w:cs/>
        </w:rPr>
        <w:br/>
      </w:r>
      <w:r w:rsidR="00F42012" w:rsidRPr="00E32BEE">
        <w:rPr>
          <w:rFonts w:eastAsia="Times New Roman"/>
          <w:spacing w:val="-6"/>
          <w:cs/>
        </w:rPr>
        <w:t>ที่</w:t>
      </w:r>
      <w:r w:rsidR="00F42012" w:rsidRPr="00E32BEE">
        <w:rPr>
          <w:rFonts w:eastAsia="Times New Roman"/>
          <w:spacing w:val="-10"/>
          <w:cs/>
        </w:rPr>
        <w:t>ไม่ต้องขอรับความเห็นชอบจากคณะกรรมการจริยธรรมการวิจัยในมนุษย์ของสถาบัน</w:t>
      </w:r>
      <w:r w:rsidR="00F42012" w:rsidRPr="00E32BEE">
        <w:rPr>
          <w:rFonts w:eastAsia="Times New Roman" w:hint="cs"/>
          <w:spacing w:val="-10"/>
          <w:cs/>
        </w:rPr>
        <w:t xml:space="preserve"> ตาม</w:t>
      </w:r>
      <w:r w:rsidRPr="00E32BEE">
        <w:rPr>
          <w:rFonts w:eastAsia="Times New Roman"/>
          <w:spacing w:val="-10"/>
          <w:cs/>
        </w:rPr>
        <w:t>แนวทางปฏิบัติ</w:t>
      </w:r>
      <w:r w:rsidRPr="00E32BEE">
        <w:rPr>
          <w:rFonts w:eastAsia="Times New Roman"/>
          <w:spacing w:val="-6"/>
          <w:cs/>
        </w:rPr>
        <w:t>ในการดำเนินการวิจัยในมนุษย์ด้านพฤติกรรมศ</w:t>
      </w:r>
      <w:r w:rsidR="00F42012" w:rsidRPr="00E32BEE">
        <w:rPr>
          <w:rFonts w:eastAsia="Times New Roman"/>
          <w:spacing w:val="-6"/>
          <w:cs/>
        </w:rPr>
        <w:t>าสตร์ สังคมศาสตร์และมนุษยศาสตร์</w:t>
      </w:r>
      <w:r w:rsidRPr="00E32BEE">
        <w:rPr>
          <w:rFonts w:eastAsia="Times New Roman"/>
          <w:spacing w:val="-6"/>
          <w:cs/>
        </w:rPr>
        <w:t xml:space="preserve"> ฉบับลงวันที่ 18 มีนาคม พ.ศ.2564</w:t>
      </w:r>
      <w:r w:rsidRPr="00FA02D8">
        <w:rPr>
          <w:rFonts w:eastAsia="Times New Roman"/>
          <w:cs/>
        </w:rPr>
        <w:t xml:space="preserve"> ของคณะกรรมการส่งเสริมวิทยาศาสตร์ วิจัยและนวัตกรรม (</w:t>
      </w:r>
      <w:proofErr w:type="spellStart"/>
      <w:r w:rsidRPr="00FA02D8">
        <w:rPr>
          <w:rFonts w:eastAsia="Times New Roman"/>
          <w:cs/>
        </w:rPr>
        <w:t>กสว</w:t>
      </w:r>
      <w:proofErr w:type="spellEnd"/>
      <w:r w:rsidRPr="00FA02D8">
        <w:rPr>
          <w:rFonts w:eastAsia="Times New Roman"/>
          <w:cs/>
        </w:rPr>
        <w:t>.)</w:t>
      </w:r>
      <w:r>
        <w:rPr>
          <w:rFonts w:eastAsia="Times New Roman" w:hint="cs"/>
          <w:cs/>
        </w:rPr>
        <w:t xml:space="preserve">  ดังรายละเอียด ต่อไปนี้</w:t>
      </w:r>
    </w:p>
    <w:p w14:paraId="617A80FA" w14:textId="33B2ECE9" w:rsidR="00FA02D8" w:rsidRDefault="00FA02D8" w:rsidP="00FA02D8">
      <w:pPr>
        <w:tabs>
          <w:tab w:val="left" w:pos="284"/>
        </w:tabs>
        <w:spacing w:line="240" w:lineRule="auto"/>
        <w:ind w:left="142"/>
        <w:rPr>
          <w:rFonts w:eastAsia="Times New Roman"/>
        </w:rPr>
      </w:pPr>
    </w:p>
    <w:tbl>
      <w:tblPr>
        <w:tblStyle w:val="a6"/>
        <w:tblW w:w="921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879"/>
        <w:gridCol w:w="4804"/>
        <w:gridCol w:w="1530"/>
      </w:tblGrid>
      <w:tr w:rsidR="00BD5406" w:rsidRPr="007055B6" w14:paraId="6FC73953" w14:textId="77777777" w:rsidTr="00A25E13">
        <w:trPr>
          <w:tblHeader/>
        </w:trPr>
        <w:tc>
          <w:tcPr>
            <w:tcW w:w="2879" w:type="dxa"/>
            <w:vMerge w:val="restart"/>
            <w:vAlign w:val="center"/>
          </w:tcPr>
          <w:p w14:paraId="609BCDBD" w14:textId="77777777" w:rsidR="00BD5406" w:rsidRDefault="00BD5406" w:rsidP="007055B6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7055B6">
              <w:rPr>
                <w:rFonts w:ascii="TH SarabunPSK" w:eastAsia="Times New Roman" w:hAnsi="TH SarabunPSK" w:cs="TH SarabunPSK"/>
                <w:cs/>
              </w:rPr>
              <w:t>รายการที่ระบุ</w:t>
            </w:r>
          </w:p>
          <w:p w14:paraId="4EF8826A" w14:textId="58B2EF1C" w:rsidR="00BD5406" w:rsidRPr="007055B6" w:rsidRDefault="00BD5406" w:rsidP="007055B6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7055B6">
              <w:rPr>
                <w:rFonts w:ascii="TH SarabunPSK" w:eastAsia="Times New Roman" w:hAnsi="TH SarabunPSK" w:cs="TH SarabunPSK"/>
                <w:cs/>
              </w:rPr>
              <w:t xml:space="preserve">ในแนวปฏิบัติ ฯ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7055B6">
              <w:rPr>
                <w:rFonts w:ascii="TH SarabunPSK" w:eastAsia="Times New Roman" w:hAnsi="TH SarabunPSK" w:cs="TH SarabunPSK"/>
                <w:cs/>
              </w:rPr>
              <w:t>ข้อ 3</w:t>
            </w:r>
          </w:p>
        </w:tc>
        <w:tc>
          <w:tcPr>
            <w:tcW w:w="6334" w:type="dxa"/>
            <w:gridSpan w:val="2"/>
          </w:tcPr>
          <w:p w14:paraId="3275E461" w14:textId="074797F8" w:rsidR="00BD5406" w:rsidRPr="007055B6" w:rsidRDefault="00BD5406" w:rsidP="00FA02D8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</w:rPr>
            </w:pPr>
            <w:r w:rsidRPr="007055B6">
              <w:rPr>
                <w:rFonts w:ascii="TH SarabunPSK" w:eastAsia="Times New Roman" w:hAnsi="TH SarabunPSK" w:cs="TH SarabunPSK"/>
                <w:cs/>
              </w:rPr>
              <w:t>การชี้แจงลักษณะที่สอดคล้อง</w:t>
            </w:r>
          </w:p>
        </w:tc>
      </w:tr>
      <w:tr w:rsidR="00BD5406" w:rsidRPr="007055B6" w14:paraId="33B26F9D" w14:textId="77777777" w:rsidTr="00A25E13">
        <w:trPr>
          <w:tblHeader/>
        </w:trPr>
        <w:tc>
          <w:tcPr>
            <w:tcW w:w="2879" w:type="dxa"/>
            <w:vMerge/>
          </w:tcPr>
          <w:p w14:paraId="1C967227" w14:textId="3DEA073D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804" w:type="dxa"/>
            <w:vAlign w:val="center"/>
          </w:tcPr>
          <w:p w14:paraId="52A5F8F1" w14:textId="76B4A45C" w:rsidR="00BD5406" w:rsidRPr="007055B6" w:rsidRDefault="00BD5406" w:rsidP="00ED3CE6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รายละเอียดการ</w:t>
            </w:r>
            <w:r w:rsidRPr="007055B6">
              <w:rPr>
                <w:rFonts w:ascii="TH SarabunPSK" w:eastAsia="Times New Roman" w:hAnsi="TH SarabunPSK" w:cs="TH SarabunPSK"/>
                <w:cs/>
              </w:rPr>
              <w:t>ชี้แจง</w:t>
            </w:r>
          </w:p>
        </w:tc>
        <w:tc>
          <w:tcPr>
            <w:tcW w:w="1530" w:type="dxa"/>
            <w:vAlign w:val="center"/>
          </w:tcPr>
          <w:p w14:paraId="444C06EC" w14:textId="01CCE9DF" w:rsidR="00BD5406" w:rsidRPr="007055B6" w:rsidRDefault="00BD5406" w:rsidP="007055B6">
            <w:pPr>
              <w:tabs>
                <w:tab w:val="left" w:pos="284"/>
              </w:tabs>
              <w:jc w:val="center"/>
              <w:rPr>
                <w:rFonts w:ascii="TH SarabunPSK" w:eastAsia="Times New Roman" w:hAnsi="TH SarabunPSK" w:cs="TH SarabunPSK"/>
              </w:rPr>
            </w:pPr>
            <w:bookmarkStart w:id="1" w:name="_Hlk127357678"/>
            <w:r w:rsidRPr="007055B6">
              <w:rPr>
                <w:rFonts w:ascii="TH SarabunPSK" w:eastAsia="Times New Roman" w:hAnsi="TH SarabunPSK" w:cs="TH SarabunPSK"/>
                <w:cs/>
              </w:rPr>
              <w:t>เอกสารอ้างอิง</w:t>
            </w:r>
            <w:bookmarkEnd w:id="1"/>
            <w:r w:rsidRPr="007055B6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7055B6">
              <w:rPr>
                <w:rFonts w:ascii="TH SarabunPSK" w:eastAsia="Times New Roman" w:hAnsi="TH SarabunPSK" w:cs="TH SarabunPSK"/>
                <w:cs/>
              </w:rPr>
              <w:t>(ระบุหมายเลข/ชื่อเอกสาร)</w:t>
            </w:r>
          </w:p>
        </w:tc>
      </w:tr>
      <w:tr w:rsidR="00BD5406" w:rsidRPr="007055B6" w14:paraId="57E81C28" w14:textId="77777777" w:rsidTr="00BD5406">
        <w:tc>
          <w:tcPr>
            <w:tcW w:w="2879" w:type="dxa"/>
          </w:tcPr>
          <w:p w14:paraId="58612961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 w:rsidRPr="007055B6">
              <w:rPr>
                <w:rFonts w:ascii="TH SarabunPSK" w:eastAsia="Times New Roman" w:hAnsi="TH SarabunPSK" w:cs="TH SarabunPSK"/>
                <w:cs/>
              </w:rPr>
              <w:t>(1)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7055B6">
              <w:rPr>
                <w:rFonts w:ascii="TH SarabunPSK" w:eastAsia="Times New Roman" w:hAnsi="TH SarabunPSK" w:cs="TH SarabunPSK"/>
                <w:cs/>
              </w:rPr>
              <w:t>โครงการวิจัย</w:t>
            </w:r>
            <w:r>
              <w:rPr>
                <w:rFonts w:ascii="TH SarabunPSK" w:eastAsia="Times New Roman" w:hAnsi="TH SarabunPSK" w:cs="TH SarabunPSK" w:hint="cs"/>
                <w:cs/>
              </w:rPr>
              <w:t>ซึ่งมิได้กระทำต่อร่างกาย จิตใจ เซลล์ ส่วนประกอบของเซลล์ สารพันธุกรรม สิ่งส่งตรวจ เนื้อเยื่อ สารคัดหลั่งของบุคคล</w:t>
            </w:r>
          </w:p>
          <w:p w14:paraId="5F70B8BE" w14:textId="683F5F1C" w:rsidR="00AB66B1" w:rsidRPr="00AB66B1" w:rsidRDefault="00AB66B1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4804" w:type="dxa"/>
          </w:tcPr>
          <w:p w14:paraId="1308D3E2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49E05990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1DC35555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3B8C6569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026C41A5" w14:textId="4C63ECC9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0" w:type="dxa"/>
          </w:tcPr>
          <w:p w14:paraId="0E1F0AA5" w14:textId="77777777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</w:tc>
      </w:tr>
      <w:tr w:rsidR="00BD5406" w:rsidRPr="007055B6" w14:paraId="4935E4C6" w14:textId="77777777" w:rsidTr="00BD5406">
        <w:tc>
          <w:tcPr>
            <w:tcW w:w="2879" w:type="dxa"/>
          </w:tcPr>
          <w:p w14:paraId="1B1F02A4" w14:textId="77777777" w:rsidR="00B80803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(2) โครงการวิจัยข้อมูลที่บันทึก</w:t>
            </w:r>
          </w:p>
          <w:p w14:paraId="092FECFD" w14:textId="77777777" w:rsidR="00BD1807" w:rsidRDefault="00BD5406" w:rsidP="002F5318">
            <w:pPr>
              <w:tabs>
                <w:tab w:val="left" w:pos="284"/>
              </w:tabs>
              <w:ind w:right="-52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ในเวชระเบียนหรือข้อมูลด้านสุขภาพของผู้รับการวิจัย บรรดาซึ่งเป็นข้อมูลที่ไม่สามารถระบุตัวบุคคลได้</w:t>
            </w:r>
          </w:p>
          <w:p w14:paraId="7E8D0E8F" w14:textId="0EA357D1" w:rsidR="00BD5406" w:rsidRPr="007055B6" w:rsidRDefault="00BD5406" w:rsidP="002F5318">
            <w:pPr>
              <w:tabs>
                <w:tab w:val="left" w:pos="284"/>
              </w:tabs>
              <w:ind w:right="-52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ไม่ว่าทางตรงหรือทางอ้อม</w:t>
            </w:r>
          </w:p>
        </w:tc>
        <w:tc>
          <w:tcPr>
            <w:tcW w:w="4804" w:type="dxa"/>
          </w:tcPr>
          <w:p w14:paraId="471FBF97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05FC917C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72949257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44CE39B8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04747099" w14:textId="27361F69" w:rsidR="00AB66B1" w:rsidRPr="00AB66B1" w:rsidRDefault="00AB66B1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2105FBF" w14:textId="77777777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</w:tc>
      </w:tr>
      <w:tr w:rsidR="00BD5406" w:rsidRPr="007055B6" w14:paraId="55EC39FC" w14:textId="77777777" w:rsidTr="00BD5406">
        <w:tc>
          <w:tcPr>
            <w:tcW w:w="2879" w:type="dxa"/>
          </w:tcPr>
          <w:p w14:paraId="7260722F" w14:textId="77777777" w:rsidR="009655F9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lastRenderedPageBreak/>
              <w:t xml:space="preserve">(3) โครงการวิจัยที่ออกแบบสอบถาม สัมภาษณ์หรือสังเกตผู้รับการวิจัย         ซึ่งมิได้กระทำต่อหรือมีผลต่อร่างกาย </w:t>
            </w:r>
            <w:r w:rsidRPr="0035366F">
              <w:rPr>
                <w:rFonts w:ascii="TH SarabunPSK" w:eastAsia="Times New Roman" w:hAnsi="TH SarabunPSK" w:cs="TH SarabunPSK"/>
                <w:cs/>
              </w:rPr>
              <w:t>จิตใจ เซลล์ ส่วนประกอบของเซลล์ สารพันธุกรรม สิ่งส่งตรวจ เนื้อเยื่อ สารคัดหลั่ง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สุขภาพหรือพฤติกรรม ทั้งนี้ ซึ่งไม่สามารถระบุตัวบุคคลได้</w:t>
            </w:r>
          </w:p>
          <w:p w14:paraId="33965739" w14:textId="79096B62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ไม่ว่าทางตรงหรือทางอ้อม</w:t>
            </w:r>
          </w:p>
        </w:tc>
        <w:tc>
          <w:tcPr>
            <w:tcW w:w="4804" w:type="dxa"/>
          </w:tcPr>
          <w:p w14:paraId="0876774C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6B2FBB1E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715369D8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1D1F493B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13B1BB46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18482295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5BF74E35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07D5159B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6C153F22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2962D734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299D07A4" w14:textId="0623E05C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0" w:type="dxa"/>
          </w:tcPr>
          <w:p w14:paraId="083AE191" w14:textId="77777777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</w:tc>
      </w:tr>
      <w:tr w:rsidR="00BD5406" w:rsidRPr="007055B6" w14:paraId="0C46CD9A" w14:textId="77777777" w:rsidTr="00BD5406">
        <w:tc>
          <w:tcPr>
            <w:tcW w:w="2879" w:type="dxa"/>
          </w:tcPr>
          <w:p w14:paraId="4E791C25" w14:textId="77777777" w:rsidR="00560F04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(4) โครงการวิจัยเกี่ยวกับการทดสอบคุณภาพ รสชาติอาหาร หรือการยอมรับของผู้บริโภค หากอาหารนั้นไม่มีสิ่งเจือปนของสารปรุงแต่งที่</w:t>
            </w:r>
          </w:p>
          <w:p w14:paraId="19758714" w14:textId="77777777" w:rsidR="00560F04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ไม่ได้รับการรับรองตามกฎหมาย</w:t>
            </w:r>
          </w:p>
          <w:p w14:paraId="3EF316EE" w14:textId="77777777" w:rsidR="00560F04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หรืออาหารนั้นไม่มีสารอันตราย</w:t>
            </w:r>
          </w:p>
          <w:p w14:paraId="00B657C8" w14:textId="0EC375CA" w:rsidR="00D72F37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เกินระดับความปลอดภัยตามเกณฑ์ของสำนักงานคณะกรรมการอาหาร</w:t>
            </w:r>
          </w:p>
          <w:p w14:paraId="62796F3B" w14:textId="6E523A18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และยา</w:t>
            </w:r>
          </w:p>
        </w:tc>
        <w:tc>
          <w:tcPr>
            <w:tcW w:w="4804" w:type="dxa"/>
          </w:tcPr>
          <w:p w14:paraId="623C5BC5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58EB406D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0B4A6EF9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49FB8870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1D2FCAB5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4E4F9E86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7E5AF215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3BDCA419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26047A56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70E58321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6B36C827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67AD1FD8" w14:textId="2FE47A5B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0" w:type="dxa"/>
          </w:tcPr>
          <w:p w14:paraId="77AB9382" w14:textId="77777777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</w:tc>
      </w:tr>
      <w:tr w:rsidR="00BD5406" w:rsidRPr="007055B6" w14:paraId="50AFDC20" w14:textId="77777777" w:rsidTr="00BD5406">
        <w:tc>
          <w:tcPr>
            <w:tcW w:w="2879" w:type="dxa"/>
          </w:tcPr>
          <w:p w14:paraId="693C9145" w14:textId="5A5CCEFC" w:rsidR="00AF7B4C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(5) โครงการวิจัยซึ่งมีการสังเกตพฤติกรรมในชุมชนหรือสังคม</w:t>
            </w:r>
          </w:p>
          <w:p w14:paraId="71F18A8A" w14:textId="77777777" w:rsidR="00313F84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เป็นการทั่วไป โดยวิธีการเก็บข้อมูลนั้นไม่สามารถระบุตัวบุคคลได้</w:t>
            </w:r>
            <w:r w:rsidR="00313F84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  <w:p w14:paraId="134A4BAA" w14:textId="539DFAAD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ไม่ว่าทางตรงหรือทางอ้อม</w:t>
            </w:r>
          </w:p>
        </w:tc>
        <w:tc>
          <w:tcPr>
            <w:tcW w:w="4804" w:type="dxa"/>
          </w:tcPr>
          <w:p w14:paraId="6F388374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3D1C60E0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6E12221B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22E20F7F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258528A1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105F8633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24456D82" w14:textId="523B43F2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0" w:type="dxa"/>
          </w:tcPr>
          <w:p w14:paraId="1686E946" w14:textId="77777777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</w:tc>
      </w:tr>
      <w:tr w:rsidR="00BD5406" w:rsidRPr="007055B6" w14:paraId="56181CBB" w14:textId="77777777" w:rsidTr="00BD5406">
        <w:tc>
          <w:tcPr>
            <w:tcW w:w="2879" w:type="dxa"/>
          </w:tcPr>
          <w:p w14:paraId="7797B472" w14:textId="77777777" w:rsidR="00A76A54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(6) โครงการวิจัยที่เกี่ยวกับกระบวนการเรียนการสอนหรือ</w:t>
            </w:r>
          </w:p>
          <w:p w14:paraId="1F4A2779" w14:textId="77777777" w:rsidR="00A76A54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การประเมินผลการเรียนการสอน</w:t>
            </w:r>
          </w:p>
          <w:p w14:paraId="710E367E" w14:textId="77777777" w:rsidR="00297507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ซึ่งไม่สามารถระบุตัวบุคคลได้ </w:t>
            </w:r>
          </w:p>
          <w:p w14:paraId="059C8C39" w14:textId="494D7F60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ไม่ว่าทางตรงหรือทางอ้อม</w:t>
            </w:r>
          </w:p>
        </w:tc>
        <w:tc>
          <w:tcPr>
            <w:tcW w:w="4804" w:type="dxa"/>
          </w:tcPr>
          <w:p w14:paraId="2DB35018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54070373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50C8B0FB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650FFA80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64C1ADFB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25CB485F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61BC1CF4" w14:textId="5324929D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0" w:type="dxa"/>
          </w:tcPr>
          <w:p w14:paraId="08AFA9F7" w14:textId="77777777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</w:tc>
      </w:tr>
      <w:tr w:rsidR="00BD5406" w:rsidRPr="007055B6" w14:paraId="64E28C8C" w14:textId="77777777" w:rsidTr="00BD5406">
        <w:tc>
          <w:tcPr>
            <w:tcW w:w="2879" w:type="dxa"/>
          </w:tcPr>
          <w:p w14:paraId="76130E04" w14:textId="6DBD86BC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(7) โครงการวิจัยอื่นที่ </w:t>
            </w:r>
            <w:proofErr w:type="spellStart"/>
            <w:r>
              <w:rPr>
                <w:rFonts w:ascii="TH SarabunPSK" w:eastAsia="Times New Roman" w:hAnsi="TH SarabunPSK" w:cs="TH SarabunPSK" w:hint="cs"/>
                <w:cs/>
              </w:rPr>
              <w:t>กสว</w:t>
            </w:r>
            <w:proofErr w:type="spellEnd"/>
            <w:r>
              <w:rPr>
                <w:rFonts w:ascii="TH SarabunPSK" w:eastAsia="Times New Roman" w:hAnsi="TH SarabunPSK" w:cs="TH SarabunPSK" w:hint="cs"/>
                <w:cs/>
              </w:rPr>
              <w:t>. ประกาศกำหนด</w:t>
            </w:r>
          </w:p>
        </w:tc>
        <w:tc>
          <w:tcPr>
            <w:tcW w:w="4804" w:type="dxa"/>
          </w:tcPr>
          <w:p w14:paraId="1F81B047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38AE8C2A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1B9765FF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58DA9541" w14:textId="77777777" w:rsidR="00BD540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  <w:p w14:paraId="540DB8B9" w14:textId="11B74ED0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30" w:type="dxa"/>
          </w:tcPr>
          <w:p w14:paraId="2D74620E" w14:textId="77777777" w:rsidR="00BD5406" w:rsidRPr="007055B6" w:rsidRDefault="00BD5406" w:rsidP="00FA02D8">
            <w:pPr>
              <w:tabs>
                <w:tab w:val="left" w:pos="284"/>
              </w:tabs>
              <w:rPr>
                <w:rFonts w:ascii="TH SarabunPSK" w:eastAsia="Times New Roman" w:hAnsi="TH SarabunPSK" w:cs="TH SarabunPSK"/>
              </w:rPr>
            </w:pPr>
          </w:p>
        </w:tc>
      </w:tr>
    </w:tbl>
    <w:p w14:paraId="277DBE0B" w14:textId="77777777" w:rsidR="00C75988" w:rsidRPr="007055B6" w:rsidRDefault="00C75988" w:rsidP="00C75988">
      <w:pPr>
        <w:spacing w:line="240" w:lineRule="auto"/>
        <w:ind w:right="-694"/>
        <w:rPr>
          <w:rFonts w:eastAsia="Calibri"/>
          <w:sz w:val="12"/>
          <w:szCs w:val="12"/>
        </w:rPr>
      </w:pPr>
    </w:p>
    <w:p w14:paraId="1DF06372" w14:textId="77777777" w:rsidR="00C75988" w:rsidRDefault="00C75988" w:rsidP="00C75988">
      <w:pPr>
        <w:spacing w:line="240" w:lineRule="auto"/>
        <w:ind w:right="-694"/>
        <w:rPr>
          <w:rFonts w:eastAsia="Calibri"/>
          <w:sz w:val="12"/>
          <w:szCs w:val="12"/>
        </w:rPr>
      </w:pPr>
    </w:p>
    <w:p w14:paraId="3CAC2CC7" w14:textId="77777777" w:rsidR="00B83A08" w:rsidRDefault="00C75988" w:rsidP="00C75988">
      <w:pPr>
        <w:spacing w:line="240" w:lineRule="auto"/>
        <w:ind w:right="-694"/>
        <w:rPr>
          <w:rFonts w:eastAsia="Calibri"/>
          <w:sz w:val="12"/>
          <w:szCs w:val="12"/>
        </w:rPr>
      </w:pPr>
      <w:r w:rsidRPr="002D5ECF">
        <w:rPr>
          <w:rFonts w:eastAsia="Calibri"/>
          <w:sz w:val="12"/>
          <w:szCs w:val="12"/>
          <w:cs/>
        </w:rPr>
        <w:tab/>
      </w:r>
    </w:p>
    <w:p w14:paraId="61E4BC1C" w14:textId="77777777" w:rsidR="00B83A08" w:rsidRDefault="00B83A08" w:rsidP="00C75988">
      <w:pPr>
        <w:spacing w:line="240" w:lineRule="auto"/>
        <w:ind w:right="-694"/>
        <w:rPr>
          <w:rFonts w:eastAsia="Calibri"/>
          <w:sz w:val="12"/>
          <w:szCs w:val="12"/>
        </w:rPr>
      </w:pPr>
    </w:p>
    <w:p w14:paraId="1F11661A" w14:textId="77777777" w:rsidR="00B83A08" w:rsidRDefault="00B83A08" w:rsidP="00C75988">
      <w:pPr>
        <w:spacing w:line="240" w:lineRule="auto"/>
        <w:ind w:right="-694"/>
        <w:rPr>
          <w:rFonts w:eastAsia="Calibri"/>
          <w:sz w:val="12"/>
          <w:szCs w:val="12"/>
        </w:rPr>
      </w:pPr>
    </w:p>
    <w:p w14:paraId="7986A472" w14:textId="77777777" w:rsidR="00B83A08" w:rsidRDefault="00B83A08" w:rsidP="00C75988">
      <w:pPr>
        <w:spacing w:line="240" w:lineRule="auto"/>
        <w:ind w:right="-694"/>
        <w:rPr>
          <w:rFonts w:eastAsia="Calibri"/>
          <w:sz w:val="12"/>
          <w:szCs w:val="12"/>
        </w:rPr>
      </w:pPr>
    </w:p>
    <w:p w14:paraId="3D5FA1AD" w14:textId="77777777" w:rsidR="00B83A08" w:rsidRDefault="00B83A08" w:rsidP="00C75988">
      <w:pPr>
        <w:spacing w:line="240" w:lineRule="auto"/>
        <w:ind w:right="-694"/>
        <w:rPr>
          <w:rFonts w:eastAsia="Calibri"/>
          <w:sz w:val="12"/>
          <w:szCs w:val="12"/>
        </w:rPr>
      </w:pPr>
    </w:p>
    <w:p w14:paraId="18CA31DB" w14:textId="77777777" w:rsidR="00B83A08" w:rsidRDefault="00B83A08" w:rsidP="00C75988">
      <w:pPr>
        <w:spacing w:line="240" w:lineRule="auto"/>
        <w:ind w:right="-694"/>
        <w:rPr>
          <w:rFonts w:eastAsia="Calibri"/>
          <w:sz w:val="12"/>
          <w:szCs w:val="12"/>
        </w:rPr>
      </w:pPr>
    </w:p>
    <w:p w14:paraId="1FE76764" w14:textId="77777777" w:rsidR="00B83A08" w:rsidRDefault="00B83A08" w:rsidP="00C75988">
      <w:pPr>
        <w:spacing w:line="240" w:lineRule="auto"/>
        <w:ind w:right="-694"/>
        <w:rPr>
          <w:rFonts w:eastAsia="Calibri"/>
          <w:sz w:val="12"/>
          <w:szCs w:val="12"/>
        </w:rPr>
      </w:pPr>
    </w:p>
    <w:p w14:paraId="2A23CFC7" w14:textId="343EA24A" w:rsidR="00C75988" w:rsidRDefault="00C75988" w:rsidP="00C75988">
      <w:pPr>
        <w:spacing w:line="240" w:lineRule="auto"/>
        <w:ind w:right="-694"/>
        <w:rPr>
          <w:rFonts w:eastAsia="Calibri"/>
          <w:sz w:val="12"/>
          <w:szCs w:val="12"/>
        </w:rPr>
      </w:pPr>
      <w:r w:rsidRPr="002D5ECF">
        <w:rPr>
          <w:rFonts w:eastAsia="Calibri"/>
          <w:sz w:val="12"/>
          <w:szCs w:val="12"/>
          <w:cs/>
        </w:rPr>
        <w:tab/>
      </w:r>
    </w:p>
    <w:p w14:paraId="33DBFDD4" w14:textId="77777777" w:rsidR="00D72582" w:rsidRDefault="00D72582" w:rsidP="00C75988">
      <w:pPr>
        <w:spacing w:line="240" w:lineRule="auto"/>
        <w:ind w:right="-694"/>
        <w:rPr>
          <w:rFonts w:eastAsia="Calibri"/>
          <w:sz w:val="12"/>
          <w:szCs w:val="12"/>
        </w:rPr>
      </w:pPr>
    </w:p>
    <w:p w14:paraId="19A57CD8" w14:textId="77777777" w:rsidR="00D72582" w:rsidRDefault="00D72582" w:rsidP="00C75988">
      <w:pPr>
        <w:spacing w:line="240" w:lineRule="auto"/>
        <w:ind w:right="-694"/>
        <w:rPr>
          <w:rFonts w:eastAsia="Calibri"/>
          <w:sz w:val="12"/>
          <w:szCs w:val="12"/>
        </w:rPr>
      </w:pPr>
    </w:p>
    <w:p w14:paraId="7CB32CBD" w14:textId="77777777" w:rsidR="00D72582" w:rsidRDefault="00D72582" w:rsidP="00C75988">
      <w:pPr>
        <w:spacing w:line="240" w:lineRule="auto"/>
        <w:ind w:right="-694"/>
        <w:rPr>
          <w:rFonts w:eastAsia="Calibri"/>
          <w:sz w:val="12"/>
          <w:szCs w:val="12"/>
        </w:rPr>
      </w:pPr>
    </w:p>
    <w:p w14:paraId="00C8550C" w14:textId="77777777" w:rsidR="00D72582" w:rsidRDefault="00D72582" w:rsidP="00C75988">
      <w:pPr>
        <w:spacing w:line="240" w:lineRule="auto"/>
        <w:ind w:right="-694"/>
        <w:rPr>
          <w:rFonts w:eastAsia="Calibri"/>
          <w:sz w:val="12"/>
          <w:szCs w:val="12"/>
        </w:rPr>
      </w:pPr>
    </w:p>
    <w:p w14:paraId="20736B54" w14:textId="77777777" w:rsidR="00D72582" w:rsidRDefault="00D72582" w:rsidP="00C75988">
      <w:pPr>
        <w:spacing w:line="240" w:lineRule="auto"/>
        <w:ind w:right="-694"/>
        <w:rPr>
          <w:rFonts w:eastAsia="Calibri"/>
          <w:sz w:val="12"/>
          <w:szCs w:val="12"/>
        </w:rPr>
      </w:pPr>
    </w:p>
    <w:p w14:paraId="06E93150" w14:textId="77777777" w:rsidR="00D72582" w:rsidRDefault="00D72582" w:rsidP="00C75988">
      <w:pPr>
        <w:spacing w:line="240" w:lineRule="auto"/>
        <w:ind w:right="-694"/>
        <w:rPr>
          <w:rFonts w:eastAsia="Calibri"/>
          <w:sz w:val="12"/>
          <w:szCs w:val="12"/>
        </w:rPr>
      </w:pPr>
    </w:p>
    <w:p w14:paraId="3B158718" w14:textId="77777777" w:rsidR="00D72582" w:rsidRPr="002D5ECF" w:rsidRDefault="00D72582" w:rsidP="00C75988">
      <w:pPr>
        <w:spacing w:line="240" w:lineRule="auto"/>
        <w:ind w:right="-694"/>
        <w:rPr>
          <w:rFonts w:eastAsia="Calibri"/>
          <w:sz w:val="12"/>
          <w:szCs w:val="12"/>
        </w:rPr>
      </w:pPr>
      <w:bookmarkStart w:id="2" w:name="_GoBack"/>
      <w:bookmarkEnd w:id="2"/>
    </w:p>
    <w:p w14:paraId="5CF43F28" w14:textId="7200F09B" w:rsidR="00396564" w:rsidRDefault="00C75988" w:rsidP="00BD5406">
      <w:pPr>
        <w:spacing w:line="240" w:lineRule="auto"/>
        <w:ind w:right="-28"/>
        <w:jc w:val="thaiDistribute"/>
        <w:rPr>
          <w:rFonts w:eastAsia="Calibri"/>
          <w:sz w:val="28"/>
          <w:szCs w:val="28"/>
        </w:rPr>
      </w:pPr>
      <w:r w:rsidRPr="002D5ECF">
        <w:rPr>
          <w:rFonts w:eastAsia="Calibri"/>
          <w:sz w:val="28"/>
          <w:szCs w:val="28"/>
          <w:cs/>
        </w:rPr>
        <w:tab/>
      </w:r>
      <w:r w:rsidR="00396564">
        <w:rPr>
          <w:rFonts w:eastAsia="Calibri" w:hint="cs"/>
          <w:sz w:val="28"/>
          <w:szCs w:val="28"/>
          <w:cs/>
        </w:rPr>
        <w:t>ข้าพเจ้าขอรับรองว่า</w:t>
      </w:r>
      <w:r w:rsidR="00BD5406">
        <w:rPr>
          <w:rFonts w:eastAsia="Calibri" w:hint="cs"/>
          <w:sz w:val="28"/>
          <w:szCs w:val="28"/>
          <w:cs/>
        </w:rPr>
        <w:t>รายละเอียดการ</w:t>
      </w:r>
      <w:r w:rsidR="00396564">
        <w:rPr>
          <w:rFonts w:eastAsia="Calibri" w:hint="cs"/>
          <w:sz w:val="28"/>
          <w:szCs w:val="28"/>
          <w:cs/>
        </w:rPr>
        <w:t>ชี้แจงและ</w:t>
      </w:r>
      <w:r w:rsidR="00396564" w:rsidRPr="00396564">
        <w:rPr>
          <w:rFonts w:eastAsia="Calibri"/>
          <w:sz w:val="28"/>
          <w:szCs w:val="28"/>
          <w:cs/>
        </w:rPr>
        <w:t>เอกสารอ้างอิง</w:t>
      </w:r>
      <w:r w:rsidR="00396564">
        <w:rPr>
          <w:rFonts w:eastAsia="Calibri" w:hint="cs"/>
          <w:sz w:val="28"/>
          <w:szCs w:val="28"/>
          <w:cs/>
        </w:rPr>
        <w:t>ประกอบการชี้แจงในทุกรายการข้างต้น เป็นความจริง</w:t>
      </w:r>
      <w:r w:rsidR="00150F37">
        <w:rPr>
          <w:rFonts w:eastAsia="Calibri"/>
          <w:sz w:val="28"/>
          <w:szCs w:val="28"/>
          <w:cs/>
        </w:rPr>
        <w:br/>
      </w:r>
      <w:r w:rsidR="00396564">
        <w:rPr>
          <w:rFonts w:eastAsia="Calibri" w:hint="cs"/>
          <w:sz w:val="28"/>
          <w:szCs w:val="28"/>
          <w:cs/>
        </w:rPr>
        <w:t>ทุกประการ</w:t>
      </w:r>
      <w:r w:rsidR="00BD5406">
        <w:rPr>
          <w:rFonts w:eastAsia="Calibri" w:hint="cs"/>
          <w:sz w:val="28"/>
          <w:szCs w:val="28"/>
          <w:cs/>
        </w:rPr>
        <w:t xml:space="preserve"> หากข้อมูลดังกล่าวเป็นเท็จหรือไม่ถูกต้องตามหลักจริยธรรมและจรรยาบรรณทางวิชาการ ข้าพเจ้ายินดีรับผิดตามกฎระเบียบของมหาวิทยาลัยราช</w:t>
      </w:r>
      <w:proofErr w:type="spellStart"/>
      <w:r w:rsidR="00BD5406">
        <w:rPr>
          <w:rFonts w:eastAsia="Calibri" w:hint="cs"/>
          <w:sz w:val="28"/>
          <w:szCs w:val="28"/>
          <w:cs/>
        </w:rPr>
        <w:t>ภัฏ</w:t>
      </w:r>
      <w:proofErr w:type="spellEnd"/>
      <w:r w:rsidR="00BD5406">
        <w:rPr>
          <w:rFonts w:eastAsia="Calibri" w:hint="cs"/>
          <w:sz w:val="28"/>
          <w:szCs w:val="28"/>
          <w:cs/>
        </w:rPr>
        <w:t>บ้านสมเด็จพระยาทุกประการ</w:t>
      </w:r>
    </w:p>
    <w:p w14:paraId="02A56282" w14:textId="77777777" w:rsidR="00B83A08" w:rsidRDefault="00B83A08" w:rsidP="00C75988">
      <w:pPr>
        <w:spacing w:line="240" w:lineRule="auto"/>
        <w:ind w:right="-694"/>
        <w:rPr>
          <w:rFonts w:eastAsia="Calibri"/>
          <w:sz w:val="28"/>
          <w:szCs w:val="28"/>
        </w:rPr>
      </w:pPr>
    </w:p>
    <w:p w14:paraId="1DC0C7BB" w14:textId="77777777" w:rsidR="00B83A08" w:rsidRDefault="00B83A08" w:rsidP="00C75988">
      <w:pPr>
        <w:spacing w:line="240" w:lineRule="auto"/>
        <w:ind w:right="-694"/>
        <w:rPr>
          <w:rFonts w:eastAsia="Calibri"/>
          <w:sz w:val="28"/>
          <w:szCs w:val="28"/>
        </w:rPr>
      </w:pPr>
    </w:p>
    <w:p w14:paraId="07BB14C0" w14:textId="77777777" w:rsidR="00B83A08" w:rsidRDefault="00B83A08" w:rsidP="00C75988">
      <w:pPr>
        <w:spacing w:line="240" w:lineRule="auto"/>
        <w:ind w:right="-694"/>
        <w:rPr>
          <w:rFonts w:eastAsia="Calibri"/>
          <w:sz w:val="28"/>
          <w:szCs w:val="28"/>
        </w:rPr>
      </w:pPr>
    </w:p>
    <w:p w14:paraId="2F17BCA1" w14:textId="77777777" w:rsidR="00B83A08" w:rsidRDefault="00B83A08" w:rsidP="00C75988">
      <w:pPr>
        <w:spacing w:line="240" w:lineRule="auto"/>
        <w:ind w:right="-694"/>
        <w:rPr>
          <w:rFonts w:eastAsia="Calibri"/>
          <w:sz w:val="28"/>
          <w:szCs w:val="28"/>
        </w:rPr>
      </w:pPr>
    </w:p>
    <w:p w14:paraId="3AE6C415" w14:textId="3D6D7AED" w:rsidR="00C75988" w:rsidRPr="002D5ECF" w:rsidRDefault="00C75988" w:rsidP="00C75988">
      <w:pPr>
        <w:spacing w:line="240" w:lineRule="auto"/>
        <w:ind w:right="-694"/>
        <w:rPr>
          <w:rFonts w:eastAsia="Calibri"/>
          <w:sz w:val="28"/>
          <w:szCs w:val="28"/>
        </w:rPr>
      </w:pPr>
      <w:r w:rsidRPr="002D5ECF">
        <w:rPr>
          <w:rFonts w:eastAsia="Calibri"/>
          <w:sz w:val="28"/>
          <w:szCs w:val="28"/>
          <w:cs/>
        </w:rPr>
        <w:t>ลงชื่อ................</w:t>
      </w:r>
      <w:r w:rsidR="00A25E13">
        <w:rPr>
          <w:rFonts w:eastAsia="Calibri"/>
          <w:sz w:val="28"/>
          <w:szCs w:val="28"/>
          <w:cs/>
        </w:rPr>
        <w:t>............................</w:t>
      </w:r>
      <w:r w:rsidRPr="002D5ECF">
        <w:rPr>
          <w:rFonts w:eastAsia="Calibri"/>
          <w:sz w:val="28"/>
          <w:szCs w:val="28"/>
          <w:cs/>
        </w:rPr>
        <w:t>.......................</w:t>
      </w:r>
      <w:r w:rsidR="00396564">
        <w:rPr>
          <w:rFonts w:eastAsia="Calibri" w:hint="cs"/>
          <w:sz w:val="28"/>
          <w:szCs w:val="28"/>
          <w:cs/>
        </w:rPr>
        <w:t>ผู้จัดทำงานวิจัย</w:t>
      </w:r>
      <w:r w:rsidR="00A25E13">
        <w:rPr>
          <w:rFonts w:eastAsia="Calibri" w:hint="cs"/>
          <w:sz w:val="28"/>
          <w:szCs w:val="28"/>
          <w:cs/>
        </w:rPr>
        <w:t xml:space="preserve">      </w:t>
      </w:r>
      <w:r w:rsidR="00A25E13" w:rsidRPr="002D5ECF">
        <w:rPr>
          <w:rFonts w:eastAsia="Calibri"/>
          <w:sz w:val="28"/>
          <w:szCs w:val="28"/>
          <w:cs/>
        </w:rPr>
        <w:t>ลงชื่อ..........................</w:t>
      </w:r>
      <w:r w:rsidR="00A25E13">
        <w:rPr>
          <w:rFonts w:eastAsia="Calibri"/>
          <w:sz w:val="28"/>
          <w:szCs w:val="28"/>
          <w:cs/>
        </w:rPr>
        <w:t>.............................</w:t>
      </w:r>
      <w:r w:rsidR="00A25E13" w:rsidRPr="002D5ECF">
        <w:rPr>
          <w:rFonts w:eastAsia="Calibri"/>
          <w:sz w:val="28"/>
          <w:szCs w:val="28"/>
          <w:cs/>
        </w:rPr>
        <w:t>............</w:t>
      </w:r>
      <w:r w:rsidR="00A25E13">
        <w:rPr>
          <w:rFonts w:eastAsia="Calibri" w:hint="cs"/>
          <w:sz w:val="28"/>
          <w:szCs w:val="28"/>
          <w:cs/>
        </w:rPr>
        <w:t>ผู้จัดทำงานวิจัย</w:t>
      </w:r>
    </w:p>
    <w:p w14:paraId="77483BDA" w14:textId="5D13D5C8" w:rsidR="00150F37" w:rsidRDefault="00A25E13" w:rsidP="00A25E13">
      <w:pPr>
        <w:spacing w:line="240" w:lineRule="auto"/>
        <w:ind w:right="-69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 xml:space="preserve">   </w:t>
      </w:r>
      <w:r w:rsidR="00C75988" w:rsidRPr="002D5ECF">
        <w:rPr>
          <w:rFonts w:eastAsia="Calibri"/>
          <w:sz w:val="28"/>
          <w:szCs w:val="28"/>
          <w:cs/>
        </w:rPr>
        <w:t xml:space="preserve"> (......................................................................)</w:t>
      </w:r>
      <w:r>
        <w:rPr>
          <w:rFonts w:eastAsia="Calibri" w:hint="cs"/>
          <w:sz w:val="28"/>
          <w:szCs w:val="28"/>
          <w:cs/>
        </w:rPr>
        <w:t xml:space="preserve">    </w:t>
      </w: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</w:r>
      <w:r>
        <w:rPr>
          <w:rFonts w:eastAsia="Calibri" w:hint="cs"/>
          <w:sz w:val="28"/>
          <w:szCs w:val="28"/>
          <w:cs/>
        </w:rPr>
        <w:t xml:space="preserve"> </w:t>
      </w:r>
      <w:r w:rsidRPr="002D5ECF">
        <w:rPr>
          <w:rFonts w:eastAsia="Calibri"/>
          <w:sz w:val="28"/>
          <w:szCs w:val="28"/>
          <w:cs/>
        </w:rPr>
        <w:t xml:space="preserve"> (......................................................................)</w:t>
      </w:r>
    </w:p>
    <w:p w14:paraId="5CFD51C4" w14:textId="77777777" w:rsidR="00A25E13" w:rsidRDefault="00A25E13" w:rsidP="00A25E13">
      <w:pPr>
        <w:spacing w:line="240" w:lineRule="auto"/>
        <w:ind w:right="-694"/>
        <w:rPr>
          <w:rFonts w:eastAsia="Calibri"/>
          <w:sz w:val="28"/>
          <w:szCs w:val="28"/>
        </w:rPr>
      </w:pPr>
    </w:p>
    <w:p w14:paraId="1FD83FA2" w14:textId="77777777" w:rsidR="00EE51DA" w:rsidRDefault="00EE51DA" w:rsidP="00A25E13">
      <w:pPr>
        <w:spacing w:line="240" w:lineRule="auto"/>
        <w:ind w:right="-694"/>
        <w:rPr>
          <w:rFonts w:eastAsia="Calibri"/>
          <w:sz w:val="28"/>
          <w:szCs w:val="28"/>
        </w:rPr>
      </w:pPr>
    </w:p>
    <w:p w14:paraId="460DE26C" w14:textId="77777777" w:rsidR="00EE51DA" w:rsidRDefault="00EE51DA" w:rsidP="00A25E13">
      <w:pPr>
        <w:spacing w:line="240" w:lineRule="auto"/>
        <w:ind w:right="-694"/>
        <w:rPr>
          <w:rFonts w:eastAsia="Calibri"/>
          <w:sz w:val="28"/>
          <w:szCs w:val="28"/>
        </w:rPr>
      </w:pPr>
    </w:p>
    <w:p w14:paraId="1DB42865" w14:textId="77777777" w:rsidR="00EE51DA" w:rsidRDefault="00EE51DA" w:rsidP="00A25E13">
      <w:pPr>
        <w:spacing w:line="240" w:lineRule="auto"/>
        <w:ind w:right="-694"/>
        <w:rPr>
          <w:rFonts w:eastAsia="Calibri"/>
          <w:sz w:val="28"/>
          <w:szCs w:val="28"/>
        </w:rPr>
      </w:pPr>
    </w:p>
    <w:p w14:paraId="17863C60" w14:textId="77777777" w:rsidR="00A25E13" w:rsidRDefault="00150F37" w:rsidP="00A25E13">
      <w:pPr>
        <w:spacing w:line="240" w:lineRule="auto"/>
        <w:ind w:right="-694"/>
        <w:jc w:val="center"/>
        <w:rPr>
          <w:rFonts w:eastAsia="Calibri"/>
          <w:sz w:val="28"/>
          <w:szCs w:val="28"/>
        </w:rPr>
      </w:pPr>
      <w:r w:rsidRPr="002D5ECF">
        <w:rPr>
          <w:rFonts w:eastAsia="Calibri"/>
          <w:sz w:val="28"/>
          <w:szCs w:val="28"/>
          <w:cs/>
        </w:rPr>
        <w:t>ลงชื่อ.......................................................................</w:t>
      </w:r>
      <w:r>
        <w:rPr>
          <w:rFonts w:eastAsia="Calibri" w:hint="cs"/>
          <w:sz w:val="28"/>
          <w:szCs w:val="28"/>
          <w:cs/>
        </w:rPr>
        <w:t>ผู้จัดทำงานวิจัย</w:t>
      </w:r>
    </w:p>
    <w:p w14:paraId="362FC203" w14:textId="0CA67FFF" w:rsidR="00150F37" w:rsidRPr="002D5ECF" w:rsidRDefault="00A25E13" w:rsidP="00A25E13">
      <w:pPr>
        <w:spacing w:line="240" w:lineRule="auto"/>
        <w:ind w:right="-69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</w:r>
      <w:r>
        <w:rPr>
          <w:rFonts w:eastAsia="Calibri"/>
          <w:sz w:val="28"/>
          <w:szCs w:val="28"/>
          <w:cs/>
        </w:rPr>
        <w:tab/>
      </w:r>
      <w:r>
        <w:rPr>
          <w:rFonts w:eastAsia="Calibri" w:hint="cs"/>
          <w:sz w:val="28"/>
          <w:szCs w:val="28"/>
          <w:cs/>
        </w:rPr>
        <w:t xml:space="preserve">  </w:t>
      </w:r>
      <w:r w:rsidR="00150F37" w:rsidRPr="002D5ECF">
        <w:rPr>
          <w:rFonts w:eastAsia="Calibri"/>
          <w:sz w:val="28"/>
          <w:szCs w:val="28"/>
          <w:cs/>
        </w:rPr>
        <w:t>(......................................................................)</w:t>
      </w:r>
    </w:p>
    <w:p w14:paraId="765B0086" w14:textId="5409E17D" w:rsidR="00C75988" w:rsidRDefault="00C75988" w:rsidP="007055B6">
      <w:pPr>
        <w:spacing w:line="240" w:lineRule="auto"/>
        <w:ind w:right="-694"/>
        <w:rPr>
          <w:rFonts w:eastAsia="Calibri"/>
          <w:sz w:val="28"/>
          <w:szCs w:val="28"/>
        </w:rPr>
      </w:pPr>
    </w:p>
    <w:p w14:paraId="7211618D" w14:textId="77777777" w:rsidR="00EE51DA" w:rsidRPr="002D5ECF" w:rsidRDefault="00EE51DA" w:rsidP="007055B6">
      <w:pPr>
        <w:spacing w:line="240" w:lineRule="auto"/>
        <w:ind w:right="-694"/>
        <w:rPr>
          <w:rFonts w:eastAsia="Calibri"/>
          <w:sz w:val="28"/>
          <w:szCs w:val="28"/>
        </w:rPr>
      </w:pPr>
    </w:p>
    <w:p w14:paraId="0480C448" w14:textId="4E74F4A8" w:rsidR="00144231" w:rsidRDefault="002A3DC4" w:rsidP="002723C7">
      <w:r>
        <w:rPr>
          <w:rFonts w:hint="cs"/>
          <w:cs/>
        </w:rPr>
        <w:t>ความคิดเห็นขอ</w:t>
      </w:r>
      <w:r w:rsidRPr="00B13816">
        <w:rPr>
          <w:rFonts w:hint="cs"/>
          <w:cs/>
        </w:rPr>
        <w:t>งคณบดี</w:t>
      </w:r>
    </w:p>
    <w:p w14:paraId="198CAD78" w14:textId="59C26494" w:rsidR="002A3DC4" w:rsidRDefault="002A3DC4" w:rsidP="002723C7">
      <w:r>
        <w:rPr>
          <w:rFonts w:hint="cs"/>
          <w:cs/>
        </w:rPr>
        <w:t xml:space="preserve">(       )   เห็นชอบ       </w:t>
      </w:r>
    </w:p>
    <w:p w14:paraId="3C180A75" w14:textId="1895A461" w:rsidR="002A3DC4" w:rsidRDefault="002A3DC4" w:rsidP="002723C7">
      <w:r>
        <w:rPr>
          <w:rFonts w:hint="cs"/>
          <w:cs/>
        </w:rPr>
        <w:t xml:space="preserve">(       )   ไม่เห็นชอบ   </w:t>
      </w:r>
      <w:r w:rsidR="004067F3">
        <w:rPr>
          <w:rFonts w:hint="cs"/>
          <w:cs/>
        </w:rPr>
        <w:t>(</w:t>
      </w:r>
      <w:r>
        <w:rPr>
          <w:rFonts w:hint="cs"/>
          <w:cs/>
        </w:rPr>
        <w:t>โปรดระบุ</w:t>
      </w:r>
      <w:r w:rsidR="004067F3">
        <w:rPr>
          <w:rFonts w:hint="cs"/>
          <w:cs/>
        </w:rPr>
        <w:t>)</w:t>
      </w:r>
      <w:r w:rsidR="004067F3">
        <w:t xml:space="preserve"> ………………………………………………………………………………………….…………… ……………………………………………………………………….………………………………………………………………………………...</w:t>
      </w:r>
    </w:p>
    <w:p w14:paraId="3FCFD54A" w14:textId="77777777" w:rsidR="004067F3" w:rsidRDefault="004067F3" w:rsidP="002723C7"/>
    <w:p w14:paraId="55CF3871" w14:textId="722531CD" w:rsidR="004067F3" w:rsidRDefault="004067F3" w:rsidP="004067F3">
      <w:pPr>
        <w:spacing w:line="240" w:lineRule="auto"/>
        <w:ind w:left="2880" w:right="-694" w:firstLine="720"/>
        <w:rPr>
          <w:rFonts w:eastAsia="Calibri"/>
          <w:sz w:val="28"/>
          <w:szCs w:val="28"/>
        </w:rPr>
      </w:pPr>
      <w:r w:rsidRPr="002D5ECF">
        <w:rPr>
          <w:rFonts w:eastAsia="Calibri"/>
          <w:sz w:val="28"/>
          <w:szCs w:val="28"/>
          <w:cs/>
        </w:rPr>
        <w:t xml:space="preserve">ลงชื่อ....................................................................... </w:t>
      </w:r>
    </w:p>
    <w:p w14:paraId="7133FA8E" w14:textId="01D5690E" w:rsidR="004067F3" w:rsidRDefault="004067F3" w:rsidP="004067F3">
      <w:pPr>
        <w:spacing w:line="240" w:lineRule="auto"/>
        <w:ind w:left="2880" w:right="-694" w:firstLine="720"/>
        <w:rPr>
          <w:rFonts w:eastAsia="Calibri"/>
          <w:sz w:val="28"/>
          <w:szCs w:val="28"/>
        </w:rPr>
      </w:pPr>
      <w:r>
        <w:rPr>
          <w:rFonts w:eastAsia="Calibri" w:hint="cs"/>
          <w:sz w:val="28"/>
          <w:szCs w:val="28"/>
          <w:cs/>
        </w:rPr>
        <w:t>(</w:t>
      </w:r>
      <w:r>
        <w:rPr>
          <w:rFonts w:eastAsia="Calibri"/>
          <w:sz w:val="28"/>
          <w:szCs w:val="28"/>
        </w:rPr>
        <w:t>……………………………………………………………………………</w:t>
      </w:r>
      <w:r>
        <w:rPr>
          <w:rFonts w:eastAsia="Calibri" w:hint="cs"/>
          <w:sz w:val="28"/>
          <w:szCs w:val="28"/>
          <w:cs/>
        </w:rPr>
        <w:t>)</w:t>
      </w:r>
    </w:p>
    <w:p w14:paraId="732BF4B5" w14:textId="3829DCD2" w:rsidR="004067F3" w:rsidRDefault="004067F3" w:rsidP="004067F3">
      <w:pPr>
        <w:spacing w:line="240" w:lineRule="auto"/>
        <w:ind w:left="2880" w:right="-694" w:firstLine="720"/>
        <w:rPr>
          <w:rFonts w:eastAsia="Calibri"/>
          <w:sz w:val="28"/>
          <w:szCs w:val="28"/>
        </w:rPr>
      </w:pPr>
      <w:r>
        <w:rPr>
          <w:rFonts w:eastAsia="Calibri" w:hint="cs"/>
          <w:sz w:val="28"/>
          <w:szCs w:val="28"/>
          <w:cs/>
        </w:rPr>
        <w:t>วันที่</w:t>
      </w:r>
      <w:r>
        <w:rPr>
          <w:rFonts w:eastAsia="Calibri"/>
          <w:sz w:val="28"/>
          <w:szCs w:val="28"/>
        </w:rPr>
        <w:t>………………</w:t>
      </w:r>
      <w:r>
        <w:rPr>
          <w:rFonts w:eastAsia="Calibri" w:hint="cs"/>
          <w:sz w:val="28"/>
          <w:szCs w:val="28"/>
          <w:cs/>
        </w:rPr>
        <w:t>เดือน</w:t>
      </w:r>
      <w:r>
        <w:rPr>
          <w:rFonts w:eastAsia="Calibri"/>
          <w:sz w:val="28"/>
          <w:szCs w:val="28"/>
        </w:rPr>
        <w:t>……………………….</w:t>
      </w:r>
      <w:r>
        <w:rPr>
          <w:rFonts w:eastAsia="Calibri" w:hint="cs"/>
          <w:sz w:val="28"/>
          <w:szCs w:val="28"/>
          <w:cs/>
        </w:rPr>
        <w:t>พ</w:t>
      </w:r>
      <w:r>
        <w:rPr>
          <w:rFonts w:eastAsia="Calibri"/>
          <w:sz w:val="28"/>
          <w:szCs w:val="28"/>
        </w:rPr>
        <w:t>.</w:t>
      </w:r>
      <w:r>
        <w:rPr>
          <w:rFonts w:eastAsia="Calibri" w:hint="cs"/>
          <w:sz w:val="28"/>
          <w:szCs w:val="28"/>
          <w:cs/>
        </w:rPr>
        <w:t>ศ</w:t>
      </w:r>
      <w:r>
        <w:rPr>
          <w:rFonts w:eastAsia="Calibri"/>
          <w:sz w:val="28"/>
          <w:szCs w:val="28"/>
        </w:rPr>
        <w:t>………………</w:t>
      </w:r>
    </w:p>
    <w:p w14:paraId="390936B6" w14:textId="77777777" w:rsidR="004067F3" w:rsidRDefault="004067F3" w:rsidP="004067F3">
      <w:pPr>
        <w:spacing w:line="240" w:lineRule="auto"/>
        <w:ind w:left="2880" w:right="-694" w:firstLine="720"/>
        <w:rPr>
          <w:rFonts w:eastAsia="Calibri"/>
          <w:sz w:val="28"/>
          <w:szCs w:val="28"/>
        </w:rPr>
      </w:pPr>
    </w:p>
    <w:p w14:paraId="55269E47" w14:textId="59CCF889" w:rsidR="004067F3" w:rsidRDefault="004067F3" w:rsidP="004067F3">
      <w:pPr>
        <w:rPr>
          <w:cs/>
        </w:rPr>
      </w:pPr>
      <w:r>
        <w:rPr>
          <w:rFonts w:hint="cs"/>
          <w:cs/>
        </w:rPr>
        <w:t>ความคิดเห็นของ</w:t>
      </w:r>
      <w:r w:rsidRPr="00B13816">
        <w:rPr>
          <w:rFonts w:hint="cs"/>
          <w:cs/>
        </w:rPr>
        <w:t>อธิการบดี</w:t>
      </w:r>
    </w:p>
    <w:p w14:paraId="4592EF52" w14:textId="77777777" w:rsidR="004067F3" w:rsidRDefault="004067F3" w:rsidP="004067F3">
      <w:r>
        <w:rPr>
          <w:rFonts w:hint="cs"/>
          <w:cs/>
        </w:rPr>
        <w:t xml:space="preserve">(       )   เห็นชอบ       </w:t>
      </w:r>
    </w:p>
    <w:p w14:paraId="30F3FB5A" w14:textId="77777777" w:rsidR="004067F3" w:rsidRDefault="004067F3" w:rsidP="004067F3">
      <w:r>
        <w:rPr>
          <w:rFonts w:hint="cs"/>
          <w:cs/>
        </w:rPr>
        <w:t>(       )   ไม่เห็นชอบ   (โปรดระบุ)</w:t>
      </w:r>
      <w:r>
        <w:t xml:space="preserve"> ………………………………………………………………………………………….…………… ……………………………………………………………………….………………………………………………………………………………...</w:t>
      </w:r>
    </w:p>
    <w:p w14:paraId="1AFE6804" w14:textId="77777777" w:rsidR="004067F3" w:rsidRDefault="004067F3" w:rsidP="004067F3"/>
    <w:p w14:paraId="2CE91D66" w14:textId="25645D84" w:rsidR="004067F3" w:rsidRDefault="004067F3" w:rsidP="004067F3">
      <w:pPr>
        <w:spacing w:line="240" w:lineRule="auto"/>
        <w:ind w:left="2880" w:right="-694" w:firstLine="720"/>
        <w:rPr>
          <w:rFonts w:eastAsia="Calibri"/>
          <w:sz w:val="28"/>
          <w:szCs w:val="28"/>
        </w:rPr>
      </w:pPr>
      <w:r w:rsidRPr="002D5ECF">
        <w:rPr>
          <w:rFonts w:eastAsia="Calibri"/>
          <w:sz w:val="28"/>
          <w:szCs w:val="28"/>
          <w:cs/>
        </w:rPr>
        <w:t xml:space="preserve">ลงชื่อ....................................................................... </w:t>
      </w:r>
    </w:p>
    <w:p w14:paraId="06199186" w14:textId="77777777" w:rsidR="004067F3" w:rsidRDefault="004067F3" w:rsidP="004067F3">
      <w:pPr>
        <w:spacing w:line="240" w:lineRule="auto"/>
        <w:ind w:left="2880" w:right="-694" w:firstLine="720"/>
        <w:rPr>
          <w:rFonts w:eastAsia="Calibri"/>
          <w:sz w:val="28"/>
          <w:szCs w:val="28"/>
        </w:rPr>
      </w:pPr>
      <w:r>
        <w:rPr>
          <w:rFonts w:eastAsia="Calibri" w:hint="cs"/>
          <w:sz w:val="28"/>
          <w:szCs w:val="28"/>
          <w:cs/>
        </w:rPr>
        <w:t>(</w:t>
      </w:r>
      <w:r>
        <w:rPr>
          <w:rFonts w:eastAsia="Calibri"/>
          <w:sz w:val="28"/>
          <w:szCs w:val="28"/>
        </w:rPr>
        <w:t>……………………………………………………………………………</w:t>
      </w:r>
      <w:r>
        <w:rPr>
          <w:rFonts w:eastAsia="Calibri" w:hint="cs"/>
          <w:sz w:val="28"/>
          <w:szCs w:val="28"/>
          <w:cs/>
        </w:rPr>
        <w:t>)</w:t>
      </w:r>
    </w:p>
    <w:p w14:paraId="1DF06F63" w14:textId="77777777" w:rsidR="004067F3" w:rsidRPr="002D5ECF" w:rsidRDefault="004067F3" w:rsidP="004067F3">
      <w:pPr>
        <w:spacing w:line="240" w:lineRule="auto"/>
        <w:ind w:left="2880" w:right="-694" w:firstLine="720"/>
        <w:rPr>
          <w:rFonts w:eastAsia="Calibri"/>
          <w:sz w:val="28"/>
          <w:szCs w:val="28"/>
        </w:rPr>
      </w:pPr>
      <w:r>
        <w:rPr>
          <w:rFonts w:eastAsia="Calibri" w:hint="cs"/>
          <w:sz w:val="28"/>
          <w:szCs w:val="28"/>
          <w:cs/>
        </w:rPr>
        <w:t>วันที่</w:t>
      </w:r>
      <w:r>
        <w:rPr>
          <w:rFonts w:eastAsia="Calibri"/>
          <w:sz w:val="28"/>
          <w:szCs w:val="28"/>
        </w:rPr>
        <w:t>………………</w:t>
      </w:r>
      <w:r>
        <w:rPr>
          <w:rFonts w:eastAsia="Calibri" w:hint="cs"/>
          <w:sz w:val="28"/>
          <w:szCs w:val="28"/>
          <w:cs/>
        </w:rPr>
        <w:t>เดือน</w:t>
      </w:r>
      <w:r>
        <w:rPr>
          <w:rFonts w:eastAsia="Calibri"/>
          <w:sz w:val="28"/>
          <w:szCs w:val="28"/>
        </w:rPr>
        <w:t>……………………….</w:t>
      </w:r>
      <w:r>
        <w:rPr>
          <w:rFonts w:eastAsia="Calibri" w:hint="cs"/>
          <w:sz w:val="28"/>
          <w:szCs w:val="28"/>
          <w:cs/>
        </w:rPr>
        <w:t>พ</w:t>
      </w:r>
      <w:r>
        <w:rPr>
          <w:rFonts w:eastAsia="Calibri"/>
          <w:sz w:val="28"/>
          <w:szCs w:val="28"/>
        </w:rPr>
        <w:t>.</w:t>
      </w:r>
      <w:r>
        <w:rPr>
          <w:rFonts w:eastAsia="Calibri" w:hint="cs"/>
          <w:sz w:val="28"/>
          <w:szCs w:val="28"/>
          <w:cs/>
        </w:rPr>
        <w:t>ศ</w:t>
      </w:r>
      <w:r>
        <w:rPr>
          <w:rFonts w:eastAsia="Calibri"/>
          <w:sz w:val="28"/>
          <w:szCs w:val="28"/>
        </w:rPr>
        <w:t>………………</w:t>
      </w:r>
    </w:p>
    <w:p w14:paraId="1DC1E443" w14:textId="77777777" w:rsidR="004067F3" w:rsidRPr="002723C7" w:rsidRDefault="004067F3" w:rsidP="00BB7C5A"/>
    <w:sectPr w:rsidR="004067F3" w:rsidRPr="002723C7" w:rsidSect="006613D7">
      <w:headerReference w:type="default" r:id="rId9"/>
      <w:footerReference w:type="default" r:id="rId10"/>
      <w:pgSz w:w="11906" w:h="16838"/>
      <w:pgMar w:top="1440" w:right="1134" w:bottom="810" w:left="1440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51227" w14:textId="77777777" w:rsidR="008F6674" w:rsidRDefault="008F6674" w:rsidP="00987665">
      <w:pPr>
        <w:spacing w:line="240" w:lineRule="auto"/>
      </w:pPr>
      <w:r>
        <w:separator/>
      </w:r>
    </w:p>
  </w:endnote>
  <w:endnote w:type="continuationSeparator" w:id="0">
    <w:p w14:paraId="03B08B1B" w14:textId="77777777" w:rsidR="008F6674" w:rsidRDefault="008F6674" w:rsidP="00987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algun Gothic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6"/>
        <w:szCs w:val="44"/>
      </w:rPr>
      <w:id w:val="707761298"/>
      <w:docPartObj>
        <w:docPartGallery w:val="Page Numbers (Bottom of Page)"/>
        <w:docPartUnique/>
      </w:docPartObj>
    </w:sdtPr>
    <w:sdtEndPr>
      <w:rPr>
        <w:noProof/>
        <w:sz w:val="32"/>
        <w:szCs w:val="40"/>
      </w:rPr>
    </w:sdtEndPr>
    <w:sdtContent>
      <w:p w14:paraId="36F1A053" w14:textId="77777777" w:rsidR="007F3C9A" w:rsidRPr="00B26DEE" w:rsidRDefault="007F3C9A" w:rsidP="00987665">
        <w:pPr>
          <w:pStyle w:val="ab"/>
          <w:rPr>
            <w:rFonts w:cs="TH SarabunPSK"/>
            <w:sz w:val="22"/>
            <w:szCs w:val="28"/>
          </w:rPr>
        </w:pPr>
        <w:r w:rsidRPr="00B26DEE">
          <w:rPr>
            <w:rFonts w:cs="TH SarabunPSK"/>
            <w:noProof/>
            <w:sz w:val="22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9F6E86" wp14:editId="5A5FB8C2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146685</wp:posOffset>
                  </wp:positionV>
                  <wp:extent cx="6096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96000" cy="0"/>
                          </a:xfrm>
                          <a:prstGeom prst="line">
                            <a:avLst/>
                          </a:prstGeom>
                          <a:ln w="381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line w14:anchorId="5FF8974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1.55pt" to="476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" strokecolor="black [3213]" strokeweight=".3pt">
                  <v:stroke joinstyle="miter"/>
                </v:line>
              </w:pict>
            </mc:Fallback>
          </mc:AlternateContent>
        </w:r>
      </w:p>
      <w:p w14:paraId="674365F0" w14:textId="41FFECB4" w:rsidR="007F3C9A" w:rsidRPr="00A066F6" w:rsidRDefault="007639DE" w:rsidP="00C52CDC">
        <w:pPr>
          <w:pStyle w:val="ab"/>
          <w:jc w:val="center"/>
          <w:rPr>
            <w:rFonts w:cs="TH SarabunPSK"/>
            <w:sz w:val="20"/>
            <w:szCs w:val="24"/>
          </w:rPr>
        </w:pPr>
        <w:r>
          <w:rPr>
            <w:rFonts w:cs="TH SarabunPSK" w:hint="cs"/>
            <w:b/>
            <w:bCs/>
            <w:sz w:val="22"/>
            <w:szCs w:val="28"/>
            <w:cs/>
          </w:rPr>
          <w:t>งานกำหนดตำแหน่ง</w:t>
        </w:r>
        <w:r w:rsidR="007F3C9A" w:rsidRPr="00A066F6">
          <w:rPr>
            <w:rFonts w:cs="TH SarabunPSK" w:hint="cs"/>
            <w:b/>
            <w:bCs/>
            <w:sz w:val="22"/>
            <w:szCs w:val="28"/>
            <w:cs/>
          </w:rPr>
          <w:t>ทาง</w:t>
        </w:r>
        <w:r w:rsidR="007F3C9A" w:rsidRPr="00A066F6">
          <w:rPr>
            <w:rFonts w:cs="TH SarabunPSK"/>
            <w:b/>
            <w:bCs/>
            <w:sz w:val="22"/>
            <w:szCs w:val="28"/>
            <w:cs/>
          </w:rPr>
          <w:t>วิชาการ</w:t>
        </w:r>
        <w:r w:rsidR="007F3C9A" w:rsidRPr="00A066F6">
          <w:rPr>
            <w:rFonts w:cs="TH SarabunPSK" w:hint="cs"/>
            <w:sz w:val="22"/>
            <w:szCs w:val="28"/>
            <w:cs/>
          </w:rPr>
          <w:t xml:space="preserve"> </w:t>
        </w:r>
        <w:r>
          <w:rPr>
            <w:rFonts w:cs="TH SarabunPSK" w:hint="cs"/>
            <w:sz w:val="22"/>
            <w:szCs w:val="28"/>
            <w:cs/>
          </w:rPr>
          <w:t xml:space="preserve"> </w:t>
        </w:r>
        <w:r w:rsidRPr="007639DE">
          <w:rPr>
            <w:rFonts w:cs="TH SarabunPSK" w:hint="cs"/>
            <w:b/>
            <w:bCs/>
            <w:sz w:val="22"/>
            <w:szCs w:val="28"/>
            <w:cs/>
          </w:rPr>
          <w:t>มหาวิทยาลัยราช</w:t>
        </w:r>
        <w:proofErr w:type="spellStart"/>
        <w:r w:rsidRPr="007639DE">
          <w:rPr>
            <w:rFonts w:cs="TH SarabunPSK" w:hint="cs"/>
            <w:b/>
            <w:bCs/>
            <w:sz w:val="22"/>
            <w:szCs w:val="28"/>
            <w:cs/>
          </w:rPr>
          <w:t>ภัฏ</w:t>
        </w:r>
        <w:proofErr w:type="spellEnd"/>
        <w:r w:rsidRPr="007639DE">
          <w:rPr>
            <w:rFonts w:cs="TH SarabunPSK" w:hint="cs"/>
            <w:b/>
            <w:bCs/>
            <w:sz w:val="22"/>
            <w:szCs w:val="28"/>
            <w:cs/>
          </w:rPr>
          <w:t>บ้านสมเด็จเจ้าพระยา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1616A" w14:textId="77777777" w:rsidR="008F6674" w:rsidRDefault="008F6674" w:rsidP="00987665">
      <w:pPr>
        <w:spacing w:line="240" w:lineRule="auto"/>
      </w:pPr>
      <w:r>
        <w:separator/>
      </w:r>
    </w:p>
  </w:footnote>
  <w:footnote w:type="continuationSeparator" w:id="0">
    <w:p w14:paraId="06D4D2EC" w14:textId="77777777" w:rsidR="008F6674" w:rsidRDefault="008F6674" w:rsidP="009876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8668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091BEF1F" w14:textId="4512A87A" w:rsidR="007F3C9A" w:rsidRPr="00987665" w:rsidRDefault="007F3C9A" w:rsidP="00987665">
        <w:pPr>
          <w:pStyle w:val="a3"/>
          <w:jc w:val="center"/>
          <w:rPr>
            <w:rFonts w:ascii="TH SarabunPSK" w:hAnsi="TH SarabunPSK" w:cs="TH SarabunPSK"/>
          </w:rPr>
        </w:pPr>
        <w:r w:rsidRPr="00987665">
          <w:rPr>
            <w:rFonts w:ascii="TH SarabunPSK" w:hAnsi="TH SarabunPSK" w:cs="TH SarabunPSK"/>
          </w:rPr>
          <w:fldChar w:fldCharType="begin"/>
        </w:r>
        <w:r w:rsidRPr="00987665">
          <w:rPr>
            <w:rFonts w:ascii="TH SarabunPSK" w:hAnsi="TH SarabunPSK" w:cs="TH SarabunPSK"/>
          </w:rPr>
          <w:instrText xml:space="preserve"> PAGE   \* MERGEFORMAT </w:instrText>
        </w:r>
        <w:r w:rsidRPr="00987665">
          <w:rPr>
            <w:rFonts w:ascii="TH SarabunPSK" w:hAnsi="TH SarabunPSK" w:cs="TH SarabunPSK"/>
          </w:rPr>
          <w:fldChar w:fldCharType="separate"/>
        </w:r>
        <w:r w:rsidR="00D72582">
          <w:rPr>
            <w:rFonts w:ascii="TH SarabunPSK" w:hAnsi="TH SarabunPSK" w:cs="TH SarabunPSK"/>
            <w:noProof/>
          </w:rPr>
          <w:t>3</w:t>
        </w:r>
        <w:r w:rsidRPr="00987665">
          <w:rPr>
            <w:rFonts w:ascii="TH SarabunPSK" w:hAnsi="TH SarabunPSK" w:cs="TH SarabunPSK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4F0"/>
    <w:multiLevelType w:val="hybridMultilevel"/>
    <w:tmpl w:val="3DEE4054"/>
    <w:lvl w:ilvl="0" w:tplc="7520C97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>
    <w:nsid w:val="10FD60A0"/>
    <w:multiLevelType w:val="hybridMultilevel"/>
    <w:tmpl w:val="6DEC7120"/>
    <w:lvl w:ilvl="0" w:tplc="CC660738">
      <w:start w:val="1"/>
      <w:numFmt w:val="decimal"/>
      <w:lvlText w:val="%1."/>
      <w:lvlJc w:val="left"/>
      <w:pPr>
        <w:ind w:left="37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13C6EFF"/>
    <w:multiLevelType w:val="hybridMultilevel"/>
    <w:tmpl w:val="54384A1A"/>
    <w:lvl w:ilvl="0" w:tplc="E5709952">
      <w:numFmt w:val="bullet"/>
      <w:lvlText w:val=""/>
      <w:lvlJc w:val="left"/>
      <w:pPr>
        <w:ind w:left="720" w:hanging="360"/>
      </w:pPr>
      <w:rPr>
        <w:rFonts w:ascii="Angsana New" w:eastAsia="SymbolMT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47A5"/>
    <w:multiLevelType w:val="hybridMultilevel"/>
    <w:tmpl w:val="1352AA3E"/>
    <w:lvl w:ilvl="0" w:tplc="F5DA728E">
      <w:start w:val="1"/>
      <w:numFmt w:val="thaiLetters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A295C21"/>
    <w:multiLevelType w:val="multilevel"/>
    <w:tmpl w:val="50E6F3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70" w:hanging="1800"/>
      </w:pPr>
      <w:rPr>
        <w:rFonts w:hint="default"/>
      </w:rPr>
    </w:lvl>
  </w:abstractNum>
  <w:abstractNum w:abstractNumId="5">
    <w:nsid w:val="1C9D5BF0"/>
    <w:multiLevelType w:val="hybridMultilevel"/>
    <w:tmpl w:val="83C6C142"/>
    <w:lvl w:ilvl="0" w:tplc="91C2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823412"/>
    <w:multiLevelType w:val="hybridMultilevel"/>
    <w:tmpl w:val="82F6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91261"/>
    <w:multiLevelType w:val="hybridMultilevel"/>
    <w:tmpl w:val="B234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15CC1"/>
    <w:multiLevelType w:val="hybridMultilevel"/>
    <w:tmpl w:val="B3D8D7E8"/>
    <w:lvl w:ilvl="0" w:tplc="797E598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E04D7"/>
    <w:multiLevelType w:val="hybridMultilevel"/>
    <w:tmpl w:val="DDA6E182"/>
    <w:lvl w:ilvl="0" w:tplc="DB9801AE">
      <w:start w:val="1"/>
      <w:numFmt w:val="decimal"/>
      <w:lvlText w:val="%1."/>
      <w:lvlJc w:val="left"/>
      <w:pPr>
        <w:ind w:left="19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C7403"/>
    <w:multiLevelType w:val="hybridMultilevel"/>
    <w:tmpl w:val="CB92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25677"/>
    <w:multiLevelType w:val="hybridMultilevel"/>
    <w:tmpl w:val="5B12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A07F1"/>
    <w:multiLevelType w:val="hybridMultilevel"/>
    <w:tmpl w:val="BD12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94D96"/>
    <w:multiLevelType w:val="hybridMultilevel"/>
    <w:tmpl w:val="8786BA9A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3E643F47"/>
    <w:multiLevelType w:val="hybridMultilevel"/>
    <w:tmpl w:val="DCA087C2"/>
    <w:lvl w:ilvl="0" w:tplc="A5AAD4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03257CD"/>
    <w:multiLevelType w:val="hybridMultilevel"/>
    <w:tmpl w:val="C61807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5774"/>
    <w:multiLevelType w:val="hybridMultilevel"/>
    <w:tmpl w:val="30FEC5D0"/>
    <w:lvl w:ilvl="0" w:tplc="4288CAE4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>
    <w:nsid w:val="6173432D"/>
    <w:multiLevelType w:val="hybridMultilevel"/>
    <w:tmpl w:val="A81CC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420C9"/>
    <w:multiLevelType w:val="hybridMultilevel"/>
    <w:tmpl w:val="F864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F7356"/>
    <w:multiLevelType w:val="hybridMultilevel"/>
    <w:tmpl w:val="C9D8DE12"/>
    <w:lvl w:ilvl="0" w:tplc="1424F7E6">
      <w:start w:val="1"/>
      <w:numFmt w:val="decimal"/>
      <w:lvlText w:val="%1."/>
      <w:lvlJc w:val="left"/>
      <w:pPr>
        <w:ind w:left="6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6F5A23E3"/>
    <w:multiLevelType w:val="hybridMultilevel"/>
    <w:tmpl w:val="68FAC97A"/>
    <w:lvl w:ilvl="0" w:tplc="84F2D3D0">
      <w:start w:val="1"/>
      <w:numFmt w:val="decimal"/>
      <w:lvlText w:val="%1."/>
      <w:lvlJc w:val="left"/>
      <w:pPr>
        <w:ind w:left="375" w:hanging="360"/>
      </w:pPr>
      <w:rPr>
        <w:rFonts w:eastAsia="BrowalliaNew"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>
    <w:nsid w:val="757E3663"/>
    <w:multiLevelType w:val="hybridMultilevel"/>
    <w:tmpl w:val="4E1A9F5E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26433"/>
    <w:multiLevelType w:val="hybridMultilevel"/>
    <w:tmpl w:val="222C3FE6"/>
    <w:lvl w:ilvl="0" w:tplc="A3C06BF4">
      <w:numFmt w:val="bullet"/>
      <w:lvlText w:val=""/>
      <w:lvlJc w:val="left"/>
      <w:pPr>
        <w:ind w:left="1440" w:hanging="36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E13162"/>
    <w:multiLevelType w:val="hybridMultilevel"/>
    <w:tmpl w:val="C0168D56"/>
    <w:lvl w:ilvl="0" w:tplc="F6887480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9"/>
  </w:num>
  <w:num w:numId="12">
    <w:abstractNumId w:val="15"/>
  </w:num>
  <w:num w:numId="13">
    <w:abstractNumId w:val="20"/>
  </w:num>
  <w:num w:numId="14">
    <w:abstractNumId w:val="6"/>
  </w:num>
  <w:num w:numId="15">
    <w:abstractNumId w:val="17"/>
  </w:num>
  <w:num w:numId="16">
    <w:abstractNumId w:val="7"/>
  </w:num>
  <w:num w:numId="17">
    <w:abstractNumId w:val="3"/>
  </w:num>
  <w:num w:numId="18">
    <w:abstractNumId w:val="16"/>
  </w:num>
  <w:num w:numId="19">
    <w:abstractNumId w:val="21"/>
  </w:num>
  <w:num w:numId="20">
    <w:abstractNumId w:val="22"/>
  </w:num>
  <w:num w:numId="21">
    <w:abstractNumId w:val="19"/>
  </w:num>
  <w:num w:numId="22">
    <w:abstractNumId w:val="0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A0"/>
    <w:rsid w:val="00003952"/>
    <w:rsid w:val="00007615"/>
    <w:rsid w:val="00030382"/>
    <w:rsid w:val="00033AF3"/>
    <w:rsid w:val="0004148C"/>
    <w:rsid w:val="000423A0"/>
    <w:rsid w:val="00064D8F"/>
    <w:rsid w:val="00066799"/>
    <w:rsid w:val="00082544"/>
    <w:rsid w:val="00087D4C"/>
    <w:rsid w:val="00092006"/>
    <w:rsid w:val="000A08E7"/>
    <w:rsid w:val="000A7DF4"/>
    <w:rsid w:val="000B29A4"/>
    <w:rsid w:val="000C07B8"/>
    <w:rsid w:val="000D2BBB"/>
    <w:rsid w:val="000E0CF4"/>
    <w:rsid w:val="00103698"/>
    <w:rsid w:val="001036B5"/>
    <w:rsid w:val="00103D52"/>
    <w:rsid w:val="00105A60"/>
    <w:rsid w:val="00107EC7"/>
    <w:rsid w:val="0011260D"/>
    <w:rsid w:val="00114683"/>
    <w:rsid w:val="001159E5"/>
    <w:rsid w:val="00117231"/>
    <w:rsid w:val="00144231"/>
    <w:rsid w:val="00150F37"/>
    <w:rsid w:val="00151F56"/>
    <w:rsid w:val="0015333A"/>
    <w:rsid w:val="00153C43"/>
    <w:rsid w:val="00180FA6"/>
    <w:rsid w:val="00181497"/>
    <w:rsid w:val="001927D7"/>
    <w:rsid w:val="00196B77"/>
    <w:rsid w:val="001C5A79"/>
    <w:rsid w:val="001D108F"/>
    <w:rsid w:val="001D2766"/>
    <w:rsid w:val="001D71EA"/>
    <w:rsid w:val="001F41EA"/>
    <w:rsid w:val="001F5010"/>
    <w:rsid w:val="00200FDA"/>
    <w:rsid w:val="002029AF"/>
    <w:rsid w:val="00205FEB"/>
    <w:rsid w:val="0021439C"/>
    <w:rsid w:val="002156B3"/>
    <w:rsid w:val="0022053D"/>
    <w:rsid w:val="00236A93"/>
    <w:rsid w:val="00242DE2"/>
    <w:rsid w:val="002464D7"/>
    <w:rsid w:val="002723C7"/>
    <w:rsid w:val="00281714"/>
    <w:rsid w:val="00281FC3"/>
    <w:rsid w:val="002916A6"/>
    <w:rsid w:val="00293008"/>
    <w:rsid w:val="00297507"/>
    <w:rsid w:val="002A25F0"/>
    <w:rsid w:val="002A3DC4"/>
    <w:rsid w:val="002D28A0"/>
    <w:rsid w:val="002E28E1"/>
    <w:rsid w:val="002F5318"/>
    <w:rsid w:val="0030022A"/>
    <w:rsid w:val="00300DAB"/>
    <w:rsid w:val="00305F6D"/>
    <w:rsid w:val="00313F84"/>
    <w:rsid w:val="00314513"/>
    <w:rsid w:val="00316EEE"/>
    <w:rsid w:val="0032255D"/>
    <w:rsid w:val="00327EFD"/>
    <w:rsid w:val="003314A3"/>
    <w:rsid w:val="00333FF7"/>
    <w:rsid w:val="0035366F"/>
    <w:rsid w:val="00357A1D"/>
    <w:rsid w:val="00382B24"/>
    <w:rsid w:val="0038515B"/>
    <w:rsid w:val="00386CDC"/>
    <w:rsid w:val="003930BB"/>
    <w:rsid w:val="00396564"/>
    <w:rsid w:val="003C1A7D"/>
    <w:rsid w:val="00401686"/>
    <w:rsid w:val="004067F3"/>
    <w:rsid w:val="00412FFD"/>
    <w:rsid w:val="00422B02"/>
    <w:rsid w:val="00426770"/>
    <w:rsid w:val="004324F9"/>
    <w:rsid w:val="00456605"/>
    <w:rsid w:val="004631E9"/>
    <w:rsid w:val="004659E1"/>
    <w:rsid w:val="0047485E"/>
    <w:rsid w:val="00481795"/>
    <w:rsid w:val="00491CB0"/>
    <w:rsid w:val="00497D92"/>
    <w:rsid w:val="005100B5"/>
    <w:rsid w:val="00530D3C"/>
    <w:rsid w:val="0054197C"/>
    <w:rsid w:val="00542C4E"/>
    <w:rsid w:val="00546B50"/>
    <w:rsid w:val="00547DB5"/>
    <w:rsid w:val="005567FC"/>
    <w:rsid w:val="00560F04"/>
    <w:rsid w:val="0056174D"/>
    <w:rsid w:val="00565F01"/>
    <w:rsid w:val="005924FF"/>
    <w:rsid w:val="005963AB"/>
    <w:rsid w:val="005B5BD4"/>
    <w:rsid w:val="005C1943"/>
    <w:rsid w:val="005D129F"/>
    <w:rsid w:val="005D656A"/>
    <w:rsid w:val="005D6A65"/>
    <w:rsid w:val="005E1228"/>
    <w:rsid w:val="005E7470"/>
    <w:rsid w:val="00617F95"/>
    <w:rsid w:val="00625CA8"/>
    <w:rsid w:val="006427A3"/>
    <w:rsid w:val="006613D7"/>
    <w:rsid w:val="006649C1"/>
    <w:rsid w:val="006915ED"/>
    <w:rsid w:val="00695961"/>
    <w:rsid w:val="00696074"/>
    <w:rsid w:val="006A689F"/>
    <w:rsid w:val="006C5695"/>
    <w:rsid w:val="006D5240"/>
    <w:rsid w:val="006D6F38"/>
    <w:rsid w:val="006E2F1C"/>
    <w:rsid w:val="006E6126"/>
    <w:rsid w:val="006F2071"/>
    <w:rsid w:val="0070202B"/>
    <w:rsid w:val="007055B6"/>
    <w:rsid w:val="00715D95"/>
    <w:rsid w:val="007257D9"/>
    <w:rsid w:val="00726442"/>
    <w:rsid w:val="00731F72"/>
    <w:rsid w:val="00735A57"/>
    <w:rsid w:val="007571CF"/>
    <w:rsid w:val="007639DE"/>
    <w:rsid w:val="00766184"/>
    <w:rsid w:val="0077037C"/>
    <w:rsid w:val="0077084A"/>
    <w:rsid w:val="007739C0"/>
    <w:rsid w:val="007813F7"/>
    <w:rsid w:val="007827BD"/>
    <w:rsid w:val="00792865"/>
    <w:rsid w:val="00792A73"/>
    <w:rsid w:val="00794203"/>
    <w:rsid w:val="00795249"/>
    <w:rsid w:val="00797829"/>
    <w:rsid w:val="007979A4"/>
    <w:rsid w:val="007B02D5"/>
    <w:rsid w:val="007C1F08"/>
    <w:rsid w:val="007D2910"/>
    <w:rsid w:val="007D295A"/>
    <w:rsid w:val="007E2E37"/>
    <w:rsid w:val="007E2FF4"/>
    <w:rsid w:val="007F3C9A"/>
    <w:rsid w:val="007F484E"/>
    <w:rsid w:val="00814C53"/>
    <w:rsid w:val="008239B3"/>
    <w:rsid w:val="008501C3"/>
    <w:rsid w:val="0087371B"/>
    <w:rsid w:val="00894F81"/>
    <w:rsid w:val="00895820"/>
    <w:rsid w:val="008A6A9C"/>
    <w:rsid w:val="008B5957"/>
    <w:rsid w:val="008E4011"/>
    <w:rsid w:val="008E421E"/>
    <w:rsid w:val="008E461C"/>
    <w:rsid w:val="008E570D"/>
    <w:rsid w:val="008F6674"/>
    <w:rsid w:val="00901D16"/>
    <w:rsid w:val="00905410"/>
    <w:rsid w:val="00926B60"/>
    <w:rsid w:val="00931756"/>
    <w:rsid w:val="0093303E"/>
    <w:rsid w:val="00934A56"/>
    <w:rsid w:val="00952F65"/>
    <w:rsid w:val="009655F9"/>
    <w:rsid w:val="00967E93"/>
    <w:rsid w:val="00972134"/>
    <w:rsid w:val="00973244"/>
    <w:rsid w:val="009769DF"/>
    <w:rsid w:val="00987665"/>
    <w:rsid w:val="009B0021"/>
    <w:rsid w:val="009B0DC3"/>
    <w:rsid w:val="009B77CB"/>
    <w:rsid w:val="009C1317"/>
    <w:rsid w:val="009C7096"/>
    <w:rsid w:val="009D4204"/>
    <w:rsid w:val="00A03F81"/>
    <w:rsid w:val="00A05863"/>
    <w:rsid w:val="00A066F6"/>
    <w:rsid w:val="00A22DB3"/>
    <w:rsid w:val="00A25E13"/>
    <w:rsid w:val="00A267CC"/>
    <w:rsid w:val="00A36C9A"/>
    <w:rsid w:val="00A5133D"/>
    <w:rsid w:val="00A54F88"/>
    <w:rsid w:val="00A55BE5"/>
    <w:rsid w:val="00A76A54"/>
    <w:rsid w:val="00A83D76"/>
    <w:rsid w:val="00A84DEB"/>
    <w:rsid w:val="00A94049"/>
    <w:rsid w:val="00AA0EA5"/>
    <w:rsid w:val="00AA74DC"/>
    <w:rsid w:val="00AA7BA6"/>
    <w:rsid w:val="00AB66B1"/>
    <w:rsid w:val="00AC7CA3"/>
    <w:rsid w:val="00AD0297"/>
    <w:rsid w:val="00AD1F91"/>
    <w:rsid w:val="00AD74D1"/>
    <w:rsid w:val="00AD7ECE"/>
    <w:rsid w:val="00AE0BD7"/>
    <w:rsid w:val="00AF7B4C"/>
    <w:rsid w:val="00B07A78"/>
    <w:rsid w:val="00B11C9E"/>
    <w:rsid w:val="00B1360F"/>
    <w:rsid w:val="00B13816"/>
    <w:rsid w:val="00B158CB"/>
    <w:rsid w:val="00B26DEE"/>
    <w:rsid w:val="00B527A8"/>
    <w:rsid w:val="00B57F83"/>
    <w:rsid w:val="00B62237"/>
    <w:rsid w:val="00B74C64"/>
    <w:rsid w:val="00B80803"/>
    <w:rsid w:val="00B83A08"/>
    <w:rsid w:val="00B87E77"/>
    <w:rsid w:val="00B930FD"/>
    <w:rsid w:val="00BB18E7"/>
    <w:rsid w:val="00BB7C5A"/>
    <w:rsid w:val="00BC472F"/>
    <w:rsid w:val="00BD1807"/>
    <w:rsid w:val="00BD2F5E"/>
    <w:rsid w:val="00BD324A"/>
    <w:rsid w:val="00BD5406"/>
    <w:rsid w:val="00BE67E6"/>
    <w:rsid w:val="00BF027C"/>
    <w:rsid w:val="00BF4659"/>
    <w:rsid w:val="00BF564F"/>
    <w:rsid w:val="00BF7990"/>
    <w:rsid w:val="00C029BB"/>
    <w:rsid w:val="00C0796F"/>
    <w:rsid w:val="00C25ACA"/>
    <w:rsid w:val="00C33870"/>
    <w:rsid w:val="00C346C3"/>
    <w:rsid w:val="00C34723"/>
    <w:rsid w:val="00C35A68"/>
    <w:rsid w:val="00C52A1E"/>
    <w:rsid w:val="00C52CDC"/>
    <w:rsid w:val="00C57917"/>
    <w:rsid w:val="00C60A8E"/>
    <w:rsid w:val="00C634E5"/>
    <w:rsid w:val="00C75988"/>
    <w:rsid w:val="00C75A16"/>
    <w:rsid w:val="00C951EC"/>
    <w:rsid w:val="00CA0031"/>
    <w:rsid w:val="00CA70F1"/>
    <w:rsid w:val="00CA724A"/>
    <w:rsid w:val="00CB4343"/>
    <w:rsid w:val="00CB50DD"/>
    <w:rsid w:val="00CF31A3"/>
    <w:rsid w:val="00D13D3A"/>
    <w:rsid w:val="00D2147B"/>
    <w:rsid w:val="00D21C58"/>
    <w:rsid w:val="00D36285"/>
    <w:rsid w:val="00D37E0E"/>
    <w:rsid w:val="00D42765"/>
    <w:rsid w:val="00D45B59"/>
    <w:rsid w:val="00D517E7"/>
    <w:rsid w:val="00D607EF"/>
    <w:rsid w:val="00D62649"/>
    <w:rsid w:val="00D63404"/>
    <w:rsid w:val="00D66518"/>
    <w:rsid w:val="00D72582"/>
    <w:rsid w:val="00D72F37"/>
    <w:rsid w:val="00D74377"/>
    <w:rsid w:val="00D75CD5"/>
    <w:rsid w:val="00D96329"/>
    <w:rsid w:val="00D968A3"/>
    <w:rsid w:val="00DA020E"/>
    <w:rsid w:val="00DB2321"/>
    <w:rsid w:val="00DD3488"/>
    <w:rsid w:val="00DE1D31"/>
    <w:rsid w:val="00DE61F1"/>
    <w:rsid w:val="00DF0596"/>
    <w:rsid w:val="00DF292F"/>
    <w:rsid w:val="00E15893"/>
    <w:rsid w:val="00E222F2"/>
    <w:rsid w:val="00E24166"/>
    <w:rsid w:val="00E25C53"/>
    <w:rsid w:val="00E26F25"/>
    <w:rsid w:val="00E32BEE"/>
    <w:rsid w:val="00E367B4"/>
    <w:rsid w:val="00E4635F"/>
    <w:rsid w:val="00E46B34"/>
    <w:rsid w:val="00E60285"/>
    <w:rsid w:val="00E60379"/>
    <w:rsid w:val="00E6126D"/>
    <w:rsid w:val="00E617D2"/>
    <w:rsid w:val="00E664D0"/>
    <w:rsid w:val="00E77DE4"/>
    <w:rsid w:val="00E85EBC"/>
    <w:rsid w:val="00E92532"/>
    <w:rsid w:val="00E94C1F"/>
    <w:rsid w:val="00EB2455"/>
    <w:rsid w:val="00ED1E41"/>
    <w:rsid w:val="00ED3CE6"/>
    <w:rsid w:val="00ED58EE"/>
    <w:rsid w:val="00ED6093"/>
    <w:rsid w:val="00EE115B"/>
    <w:rsid w:val="00EE181A"/>
    <w:rsid w:val="00EE51DA"/>
    <w:rsid w:val="00EF1CBF"/>
    <w:rsid w:val="00EF25A0"/>
    <w:rsid w:val="00F25C11"/>
    <w:rsid w:val="00F30EFC"/>
    <w:rsid w:val="00F42012"/>
    <w:rsid w:val="00F56DFF"/>
    <w:rsid w:val="00F570A9"/>
    <w:rsid w:val="00F8375D"/>
    <w:rsid w:val="00FA02D8"/>
    <w:rsid w:val="00FB025D"/>
    <w:rsid w:val="00FB55B8"/>
    <w:rsid w:val="00FB72C9"/>
    <w:rsid w:val="00FB7EF9"/>
    <w:rsid w:val="00FC47A0"/>
    <w:rsid w:val="00FE5C3D"/>
    <w:rsid w:val="00FF1FD4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58D2"/>
  <w15:docId w15:val="{F70BB272-0AB5-4D6C-8BF7-64137431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FC3"/>
    <w:pPr>
      <w:tabs>
        <w:tab w:val="center" w:pos="4513"/>
        <w:tab w:val="right" w:pos="9026"/>
      </w:tabs>
      <w:spacing w:line="240" w:lineRule="auto"/>
    </w:pPr>
    <w:rPr>
      <w:rFonts w:ascii="TH SarabunIT๙" w:hAnsi="TH SarabunIT๙"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81FC3"/>
    <w:rPr>
      <w:rFonts w:ascii="TH SarabunIT๙" w:hAnsi="TH SarabunIT๙" w:cs="Angsana New"/>
      <w:szCs w:val="40"/>
    </w:rPr>
  </w:style>
  <w:style w:type="paragraph" w:styleId="2">
    <w:name w:val="Body Text 2"/>
    <w:basedOn w:val="a"/>
    <w:link w:val="20"/>
    <w:rsid w:val="007B02D5"/>
    <w:pPr>
      <w:spacing w:after="120" w:line="480" w:lineRule="auto"/>
    </w:pPr>
    <w:rPr>
      <w:rFonts w:ascii="Times New Roman" w:eastAsia="Times New Roman" w:hAnsi="Times New Roman" w:cs="Angsana New"/>
      <w:sz w:val="28"/>
    </w:rPr>
  </w:style>
  <w:style w:type="character" w:customStyle="1" w:styleId="20">
    <w:name w:val="เนื้อความ 2 อักขระ"/>
    <w:basedOn w:val="a0"/>
    <w:link w:val="2"/>
    <w:rsid w:val="007B02D5"/>
    <w:rPr>
      <w:rFonts w:ascii="Times New Roman" w:eastAsia="Times New Roman" w:hAnsi="Times New Roman" w:cs="Angsana New"/>
      <w:sz w:val="28"/>
    </w:rPr>
  </w:style>
  <w:style w:type="paragraph" w:styleId="a5">
    <w:name w:val="List Paragraph"/>
    <w:basedOn w:val="a"/>
    <w:uiPriority w:val="34"/>
    <w:qFormat/>
    <w:rsid w:val="007B02D5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rsid w:val="00FB72C9"/>
    <w:pPr>
      <w:spacing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5B5BD4"/>
    <w:pPr>
      <w:spacing w:after="120"/>
    </w:pPr>
    <w:rPr>
      <w:rFonts w:cs="Angsana New"/>
      <w:szCs w:val="40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5B5BD4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DB2321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B2321"/>
    <w:rPr>
      <w:rFonts w:ascii="Segoe UI" w:hAnsi="Segoe UI" w:cs="Angsana New"/>
      <w:sz w:val="18"/>
      <w:szCs w:val="22"/>
    </w:rPr>
  </w:style>
  <w:style w:type="paragraph" w:styleId="ab">
    <w:name w:val="footer"/>
    <w:basedOn w:val="a"/>
    <w:link w:val="ac"/>
    <w:uiPriority w:val="99"/>
    <w:unhideWhenUsed/>
    <w:rsid w:val="00987665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98766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E32F-AB2D-4E1B-84B0-6CAC5C74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รศ.ดร.วิโฬฏฐ์ วัฒนานิมิตกูล</dc:creator>
  <cp:lastModifiedBy>user</cp:lastModifiedBy>
  <cp:revision>3</cp:revision>
  <cp:lastPrinted>2023-03-20T06:38:00Z</cp:lastPrinted>
  <dcterms:created xsi:type="dcterms:W3CDTF">2023-03-20T06:36:00Z</dcterms:created>
  <dcterms:modified xsi:type="dcterms:W3CDTF">2023-03-20T06:38:00Z</dcterms:modified>
</cp:coreProperties>
</file>